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594E9E" w14:textId="1D851818" w:rsidR="0060678E" w:rsidRPr="00551B70" w:rsidRDefault="0060678E" w:rsidP="0060678E">
      <w:pPr>
        <w:contextualSpacing/>
        <w:jc w:val="center"/>
        <w:rPr>
          <w:rFonts w:cstheme="minorHAnsi"/>
          <w:b/>
          <w:bCs/>
          <w:sz w:val="28"/>
          <w:szCs w:val="28"/>
          <w:u w:val="single"/>
        </w:rPr>
      </w:pPr>
      <w:bookmarkStart w:id="0" w:name="_Hlk93943608"/>
      <w:r w:rsidRPr="00551B70">
        <w:rPr>
          <w:rFonts w:cstheme="minorHAnsi"/>
          <w:b/>
          <w:bCs/>
          <w:sz w:val="28"/>
          <w:szCs w:val="28"/>
          <w:u w:val="single"/>
        </w:rPr>
        <w:t xml:space="preserve">ZADÁVACÍ DOKUMENTACE – ČÁST </w:t>
      </w:r>
      <w:r w:rsidR="005E125B" w:rsidRPr="00551B70">
        <w:rPr>
          <w:rFonts w:cstheme="minorHAnsi"/>
          <w:b/>
          <w:bCs/>
          <w:sz w:val="28"/>
          <w:szCs w:val="28"/>
          <w:u w:val="single"/>
        </w:rPr>
        <w:t>3</w:t>
      </w:r>
      <w:r w:rsidRPr="00551B70">
        <w:rPr>
          <w:rFonts w:cstheme="minorHAnsi"/>
          <w:b/>
          <w:bCs/>
          <w:sz w:val="28"/>
          <w:szCs w:val="28"/>
          <w:u w:val="single"/>
        </w:rPr>
        <w:t>.</w:t>
      </w:r>
    </w:p>
    <w:bookmarkEnd w:id="0"/>
    <w:p w14:paraId="7329F5A9" w14:textId="77777777" w:rsidR="0060678E" w:rsidRPr="00551B70" w:rsidRDefault="0060678E" w:rsidP="0060678E">
      <w:pPr>
        <w:contextualSpacing/>
        <w:rPr>
          <w:rFonts w:cstheme="minorHAnsi"/>
        </w:rPr>
      </w:pPr>
    </w:p>
    <w:p w14:paraId="2BC254C0" w14:textId="7E993D1D" w:rsidR="0060678E" w:rsidRPr="00551B70" w:rsidRDefault="0060678E" w:rsidP="0060678E">
      <w:pPr>
        <w:contextualSpacing/>
        <w:jc w:val="center"/>
        <w:rPr>
          <w:rFonts w:cstheme="minorHAnsi"/>
        </w:rPr>
      </w:pPr>
      <w:r w:rsidRPr="00551B70">
        <w:rPr>
          <w:rFonts w:cstheme="minorHAnsi"/>
          <w:b/>
          <w:bCs/>
          <w:sz w:val="26"/>
          <w:szCs w:val="26"/>
        </w:rPr>
        <w:t>Formuláře pro zpracování nabídky</w:t>
      </w:r>
    </w:p>
    <w:p w14:paraId="593A0312" w14:textId="77777777" w:rsidR="0060678E" w:rsidRPr="00551B70" w:rsidRDefault="0060678E" w:rsidP="0060678E">
      <w:pPr>
        <w:contextualSpacing/>
        <w:jc w:val="both"/>
        <w:rPr>
          <w:rFonts w:cstheme="minorHAnsi"/>
          <w:b/>
          <w:bCs/>
          <w:sz w:val="26"/>
          <w:szCs w:val="26"/>
        </w:rPr>
      </w:pPr>
      <w:bookmarkStart w:id="1" w:name="_Hlk93943618"/>
    </w:p>
    <w:p w14:paraId="2194A1A8" w14:textId="77777777" w:rsidR="0060678E" w:rsidRPr="00551B70" w:rsidRDefault="0060678E" w:rsidP="0060678E">
      <w:pPr>
        <w:contextualSpacing/>
        <w:jc w:val="both"/>
        <w:rPr>
          <w:rFonts w:cstheme="minorHAnsi"/>
          <w:b/>
          <w:bCs/>
          <w:sz w:val="26"/>
          <w:szCs w:val="26"/>
          <w:u w:val="single"/>
        </w:rPr>
      </w:pPr>
      <w:r w:rsidRPr="00551B70">
        <w:rPr>
          <w:rFonts w:cstheme="minorHAnsi"/>
          <w:b/>
          <w:bCs/>
          <w:sz w:val="26"/>
          <w:szCs w:val="26"/>
          <w:u w:val="single"/>
        </w:rPr>
        <w:t>Název zakázky:</w:t>
      </w:r>
    </w:p>
    <w:p w14:paraId="2E2333C1" w14:textId="6AAA5052" w:rsidR="00C207DB" w:rsidRPr="00551B70" w:rsidRDefault="0026062B" w:rsidP="00C207DB">
      <w:pPr>
        <w:contextualSpacing/>
        <w:jc w:val="both"/>
        <w:rPr>
          <w:rFonts w:cstheme="minorHAnsi"/>
          <w:b/>
          <w:bCs/>
          <w:sz w:val="26"/>
          <w:szCs w:val="26"/>
        </w:rPr>
      </w:pPr>
      <w:bookmarkStart w:id="2" w:name="_Hlk94002271"/>
      <w:r>
        <w:rPr>
          <w:rFonts w:cstheme="minorHAnsi"/>
          <w:b/>
          <w:bCs/>
          <w:sz w:val="26"/>
          <w:szCs w:val="26"/>
        </w:rPr>
        <w:t xml:space="preserve">Čertova rokle – V. etapa, </w:t>
      </w:r>
      <w:r w:rsidR="005B77ED">
        <w:rPr>
          <w:rFonts w:cstheme="minorHAnsi"/>
          <w:b/>
          <w:bCs/>
          <w:sz w:val="26"/>
          <w:szCs w:val="26"/>
        </w:rPr>
        <w:t>2</w:t>
      </w:r>
      <w:r>
        <w:rPr>
          <w:rFonts w:cstheme="minorHAnsi"/>
          <w:b/>
          <w:bCs/>
          <w:sz w:val="26"/>
          <w:szCs w:val="26"/>
        </w:rPr>
        <w:t>. část</w:t>
      </w:r>
    </w:p>
    <w:bookmarkEnd w:id="2"/>
    <w:p w14:paraId="57AA3EBA" w14:textId="77777777" w:rsidR="00FC510A" w:rsidRPr="00551B70" w:rsidRDefault="00FC510A" w:rsidP="0060678E">
      <w:pPr>
        <w:contextualSpacing/>
        <w:jc w:val="both"/>
        <w:rPr>
          <w:rFonts w:cstheme="minorHAnsi"/>
          <w:b/>
          <w:bCs/>
          <w:sz w:val="26"/>
          <w:szCs w:val="26"/>
        </w:rPr>
      </w:pPr>
    </w:p>
    <w:p w14:paraId="06CFFFD6" w14:textId="77777777" w:rsidR="0060678E" w:rsidRPr="00551B70" w:rsidRDefault="0060678E" w:rsidP="0060678E">
      <w:pPr>
        <w:contextualSpacing/>
        <w:jc w:val="both"/>
        <w:rPr>
          <w:rFonts w:cstheme="minorHAnsi"/>
          <w:b/>
          <w:bCs/>
          <w:sz w:val="26"/>
          <w:szCs w:val="26"/>
          <w:u w:val="single"/>
        </w:rPr>
      </w:pPr>
      <w:r w:rsidRPr="00551B70">
        <w:rPr>
          <w:rFonts w:cstheme="minorHAnsi"/>
          <w:b/>
          <w:bCs/>
          <w:sz w:val="26"/>
          <w:szCs w:val="26"/>
          <w:u w:val="single"/>
        </w:rPr>
        <w:t>Zadavatel:</w:t>
      </w:r>
    </w:p>
    <w:p w14:paraId="74965E66" w14:textId="77777777" w:rsidR="0060678E" w:rsidRPr="00551B70" w:rsidRDefault="0060678E" w:rsidP="0060678E">
      <w:pPr>
        <w:contextualSpacing/>
        <w:jc w:val="both"/>
        <w:rPr>
          <w:rFonts w:cstheme="minorHAnsi"/>
        </w:rPr>
      </w:pPr>
      <w:r w:rsidRPr="00551B70">
        <w:rPr>
          <w:rFonts w:cstheme="minorHAnsi"/>
        </w:rPr>
        <w:t>Veřejná zeleň města Brna, příspěvková organizace</w:t>
      </w:r>
    </w:p>
    <w:p w14:paraId="47B06EF5" w14:textId="2D9BEB4E" w:rsidR="0060678E" w:rsidRPr="00551B70" w:rsidRDefault="0060678E" w:rsidP="0060678E">
      <w:pPr>
        <w:contextualSpacing/>
        <w:jc w:val="both"/>
        <w:rPr>
          <w:rFonts w:cstheme="minorHAnsi"/>
        </w:rPr>
      </w:pPr>
      <w:r w:rsidRPr="00551B70">
        <w:rPr>
          <w:rFonts w:cstheme="minorHAnsi"/>
        </w:rPr>
        <w:t>Kounicova 1013/16a, 602 00 Brno</w:t>
      </w:r>
    </w:p>
    <w:p w14:paraId="569D893D" w14:textId="77777777" w:rsidR="0060678E" w:rsidRPr="00551B70" w:rsidRDefault="0060678E" w:rsidP="0060678E">
      <w:pPr>
        <w:contextualSpacing/>
        <w:jc w:val="both"/>
        <w:rPr>
          <w:rFonts w:cstheme="minorHAnsi"/>
        </w:rPr>
      </w:pPr>
      <w:r w:rsidRPr="00551B70">
        <w:rPr>
          <w:rFonts w:cstheme="minorHAnsi"/>
        </w:rPr>
        <w:t>IČO: 62161521</w:t>
      </w:r>
    </w:p>
    <w:bookmarkEnd w:id="1"/>
    <w:p w14:paraId="23441475" w14:textId="05D18E4B" w:rsidR="009277EE" w:rsidRPr="00551B70" w:rsidRDefault="009277EE" w:rsidP="00970477">
      <w:pPr>
        <w:contextualSpacing/>
        <w:jc w:val="both"/>
        <w:rPr>
          <w:rFonts w:cstheme="minorHAnsi"/>
          <w:b/>
          <w:bCs/>
          <w:sz w:val="26"/>
          <w:szCs w:val="26"/>
          <w:u w:val="single"/>
        </w:rPr>
      </w:pPr>
    </w:p>
    <w:p w14:paraId="534C9927" w14:textId="4F1D61DB" w:rsidR="009277EE" w:rsidRPr="00551B70" w:rsidRDefault="009277EE" w:rsidP="00970477">
      <w:pPr>
        <w:contextualSpacing/>
        <w:jc w:val="both"/>
        <w:rPr>
          <w:rFonts w:cstheme="minorHAnsi"/>
        </w:rPr>
      </w:pPr>
      <w:r w:rsidRPr="00551B70">
        <w:rPr>
          <w:rFonts w:cstheme="minorHAnsi"/>
        </w:rPr>
        <w:t>Tato část zadávací dokumentace je tvořena:</w:t>
      </w:r>
    </w:p>
    <w:p w14:paraId="353FE15B" w14:textId="70BB9CAF" w:rsidR="009277EE" w:rsidRPr="00551B70" w:rsidRDefault="009277EE" w:rsidP="00970477">
      <w:pPr>
        <w:pStyle w:val="Odstavecseseznamem"/>
        <w:numPr>
          <w:ilvl w:val="0"/>
          <w:numId w:val="1"/>
        </w:numPr>
        <w:jc w:val="both"/>
        <w:rPr>
          <w:rFonts w:cstheme="minorHAnsi"/>
        </w:rPr>
      </w:pPr>
      <w:r w:rsidRPr="00551B70">
        <w:rPr>
          <w:rFonts w:cstheme="minorHAnsi"/>
        </w:rPr>
        <w:t>Formulářem „Krycí list nabídky“</w:t>
      </w:r>
    </w:p>
    <w:p w14:paraId="47081ABE" w14:textId="0714D5A2" w:rsidR="00082573" w:rsidRPr="00551B70" w:rsidRDefault="009277EE" w:rsidP="0050442A">
      <w:pPr>
        <w:pStyle w:val="Odstavecseseznamem"/>
        <w:numPr>
          <w:ilvl w:val="0"/>
          <w:numId w:val="1"/>
        </w:numPr>
        <w:jc w:val="both"/>
        <w:rPr>
          <w:rFonts w:cstheme="minorHAnsi"/>
        </w:rPr>
      </w:pPr>
      <w:r w:rsidRPr="00551B70">
        <w:rPr>
          <w:rFonts w:cstheme="minorHAnsi"/>
        </w:rPr>
        <w:t>Formulářem</w:t>
      </w:r>
      <w:r w:rsidR="00436560">
        <w:rPr>
          <w:rFonts w:cstheme="minorHAnsi"/>
        </w:rPr>
        <w:t xml:space="preserve"> </w:t>
      </w:r>
      <w:r w:rsidRPr="00551B70">
        <w:rPr>
          <w:rFonts w:cstheme="minorHAnsi"/>
        </w:rPr>
        <w:t>„Čestn</w:t>
      </w:r>
      <w:r w:rsidR="00D85D1C">
        <w:rPr>
          <w:rFonts w:cstheme="minorHAnsi"/>
        </w:rPr>
        <w:t>é</w:t>
      </w:r>
      <w:r w:rsidRPr="00551B70">
        <w:rPr>
          <w:rFonts w:cstheme="minorHAnsi"/>
        </w:rPr>
        <w:t xml:space="preserve"> prohlášení o prokázání splnění podmínek základní způsobilosti</w:t>
      </w:r>
      <w:r w:rsidR="0050442A">
        <w:rPr>
          <w:rFonts w:cstheme="minorHAnsi"/>
        </w:rPr>
        <w:t xml:space="preserve"> a neexistenci střetu zájmů“</w:t>
      </w:r>
    </w:p>
    <w:p w14:paraId="21074F90" w14:textId="77777777" w:rsidR="00436560" w:rsidRDefault="00436560" w:rsidP="005809BD">
      <w:pPr>
        <w:contextualSpacing/>
        <w:jc w:val="both"/>
        <w:rPr>
          <w:rFonts w:cstheme="minorHAnsi"/>
        </w:rPr>
      </w:pPr>
    </w:p>
    <w:p w14:paraId="6A918E8C" w14:textId="1D4217B1" w:rsidR="005809BD" w:rsidRPr="00551B70" w:rsidRDefault="005809BD" w:rsidP="005809BD">
      <w:pPr>
        <w:contextualSpacing/>
        <w:jc w:val="both"/>
        <w:rPr>
          <w:rFonts w:cstheme="minorHAnsi"/>
        </w:rPr>
      </w:pPr>
      <w:r w:rsidRPr="00551B70">
        <w:rPr>
          <w:rFonts w:cstheme="minorHAnsi"/>
        </w:rPr>
        <w:t xml:space="preserve">V Brně dne </w:t>
      </w:r>
      <w:r w:rsidR="00410639">
        <w:rPr>
          <w:rFonts w:cstheme="minorHAnsi"/>
        </w:rPr>
        <w:t>4</w:t>
      </w:r>
      <w:r w:rsidR="00323950">
        <w:rPr>
          <w:rFonts w:cstheme="minorHAnsi"/>
        </w:rPr>
        <w:t>.</w:t>
      </w:r>
      <w:r w:rsidR="00410639">
        <w:rPr>
          <w:rFonts w:cstheme="minorHAnsi"/>
        </w:rPr>
        <w:t>1</w:t>
      </w:r>
      <w:r w:rsidR="00323950">
        <w:rPr>
          <w:rFonts w:cstheme="minorHAnsi"/>
        </w:rPr>
        <w:t>2.</w:t>
      </w:r>
      <w:r w:rsidRPr="00551B70">
        <w:rPr>
          <w:rFonts w:cstheme="minorHAnsi"/>
        </w:rPr>
        <w:t>202</w:t>
      </w:r>
      <w:r w:rsidR="00A16CAF">
        <w:rPr>
          <w:rFonts w:cstheme="minorHAnsi"/>
        </w:rPr>
        <w:t>5</w:t>
      </w:r>
    </w:p>
    <w:p w14:paraId="6D1674D0" w14:textId="77777777" w:rsidR="005809BD" w:rsidRPr="00551B70" w:rsidRDefault="005809BD" w:rsidP="005809BD">
      <w:pPr>
        <w:contextualSpacing/>
        <w:jc w:val="both"/>
        <w:rPr>
          <w:rFonts w:cstheme="minorHAnsi"/>
        </w:rPr>
      </w:pPr>
    </w:p>
    <w:p w14:paraId="118C353E" w14:textId="4AE2EF07" w:rsidR="005809BD" w:rsidRDefault="005809BD" w:rsidP="005809BD">
      <w:pPr>
        <w:contextualSpacing/>
        <w:jc w:val="both"/>
        <w:rPr>
          <w:rFonts w:cstheme="minorHAnsi"/>
        </w:rPr>
      </w:pPr>
    </w:p>
    <w:p w14:paraId="7EF8C298" w14:textId="1B50D354" w:rsidR="00323950" w:rsidRDefault="00323950" w:rsidP="005809BD">
      <w:pPr>
        <w:contextualSpacing/>
        <w:jc w:val="both"/>
        <w:rPr>
          <w:rFonts w:cstheme="minorHAnsi"/>
        </w:rPr>
      </w:pPr>
    </w:p>
    <w:p w14:paraId="06C7F9FD" w14:textId="25AB3459" w:rsidR="00323950" w:rsidRDefault="00323950" w:rsidP="005809BD">
      <w:pPr>
        <w:contextualSpacing/>
        <w:jc w:val="both"/>
        <w:rPr>
          <w:rFonts w:cstheme="minorHAnsi"/>
        </w:rPr>
      </w:pPr>
    </w:p>
    <w:p w14:paraId="3403F4ED" w14:textId="774AD59F" w:rsidR="00323950" w:rsidRDefault="00323950" w:rsidP="005809BD">
      <w:pPr>
        <w:contextualSpacing/>
        <w:jc w:val="both"/>
        <w:rPr>
          <w:rFonts w:cstheme="minorHAnsi"/>
        </w:rPr>
      </w:pPr>
    </w:p>
    <w:p w14:paraId="0CF22A07" w14:textId="77777777" w:rsidR="00323950" w:rsidRPr="00551B70" w:rsidRDefault="00323950" w:rsidP="005809BD">
      <w:pPr>
        <w:contextualSpacing/>
        <w:jc w:val="both"/>
        <w:rPr>
          <w:rFonts w:cstheme="minorHAnsi"/>
        </w:rPr>
      </w:pPr>
    </w:p>
    <w:p w14:paraId="4AE351BB" w14:textId="77777777" w:rsidR="005809BD" w:rsidRPr="00551B70" w:rsidRDefault="005809BD" w:rsidP="005809BD">
      <w:pPr>
        <w:contextualSpacing/>
        <w:jc w:val="both"/>
        <w:rPr>
          <w:rFonts w:cstheme="minorHAnsi"/>
        </w:rPr>
      </w:pPr>
    </w:p>
    <w:p w14:paraId="0DC35458" w14:textId="77777777" w:rsidR="005809BD" w:rsidRPr="00551B70" w:rsidRDefault="005809BD" w:rsidP="005809BD">
      <w:pPr>
        <w:contextualSpacing/>
        <w:jc w:val="both"/>
        <w:rPr>
          <w:rFonts w:cstheme="minorHAnsi"/>
        </w:rPr>
      </w:pPr>
    </w:p>
    <w:p w14:paraId="19876C8B" w14:textId="77777777" w:rsidR="005809BD" w:rsidRPr="00551B70" w:rsidRDefault="005809BD" w:rsidP="005809BD">
      <w:pPr>
        <w:contextualSpacing/>
        <w:jc w:val="both"/>
        <w:rPr>
          <w:rFonts w:cstheme="minorHAnsi"/>
        </w:rPr>
      </w:pPr>
      <w:bookmarkStart w:id="3" w:name="_Hlk96500767"/>
    </w:p>
    <w:p w14:paraId="03D3C104" w14:textId="4484D876" w:rsidR="0060678E" w:rsidRPr="00551B70" w:rsidRDefault="005809BD" w:rsidP="0060678E">
      <w:pPr>
        <w:ind w:left="3828"/>
        <w:contextualSpacing/>
        <w:jc w:val="center"/>
        <w:rPr>
          <w:rFonts w:cstheme="minorHAnsi"/>
        </w:rPr>
      </w:pPr>
      <w:r w:rsidRPr="00551B70">
        <w:rPr>
          <w:rFonts w:cstheme="minorHAnsi"/>
        </w:rPr>
        <w:tab/>
      </w:r>
      <w:bookmarkStart w:id="4" w:name="_Hlk96003085"/>
      <w:r w:rsidR="0060678E" w:rsidRPr="00551B70">
        <w:rPr>
          <w:rFonts w:cstheme="minorHAnsi"/>
        </w:rPr>
        <w:t>Veřejná zeleň města Brna, příspěvková organizace</w:t>
      </w:r>
    </w:p>
    <w:p w14:paraId="6DA06727" w14:textId="77777777" w:rsidR="0060678E" w:rsidRPr="00551B70" w:rsidRDefault="0060678E" w:rsidP="0060678E">
      <w:pPr>
        <w:ind w:left="3828"/>
        <w:contextualSpacing/>
        <w:jc w:val="center"/>
        <w:rPr>
          <w:rFonts w:cstheme="minorHAnsi"/>
        </w:rPr>
      </w:pPr>
      <w:r w:rsidRPr="00551B70">
        <w:rPr>
          <w:rFonts w:cstheme="minorHAnsi"/>
        </w:rPr>
        <w:t>Ing. Jozef Kasala, ředitel</w:t>
      </w:r>
      <w:bookmarkEnd w:id="4"/>
    </w:p>
    <w:bookmarkEnd w:id="3"/>
    <w:p w14:paraId="3A2722BF" w14:textId="3DA245EB" w:rsidR="00B152C3" w:rsidRPr="00551B70" w:rsidRDefault="00B152C3" w:rsidP="0060678E">
      <w:pPr>
        <w:ind w:left="4111"/>
        <w:contextualSpacing/>
        <w:jc w:val="center"/>
        <w:rPr>
          <w:rFonts w:cstheme="minorHAnsi"/>
        </w:rPr>
      </w:pPr>
    </w:p>
    <w:p w14:paraId="0BE78A22" w14:textId="4CAAF9BE" w:rsidR="00B152C3" w:rsidRPr="00551B70" w:rsidRDefault="00B152C3" w:rsidP="00970477">
      <w:pPr>
        <w:contextualSpacing/>
        <w:rPr>
          <w:rFonts w:cstheme="minorHAnsi"/>
        </w:rPr>
      </w:pPr>
    </w:p>
    <w:p w14:paraId="563BBB20" w14:textId="4C8690F1" w:rsidR="00B152C3" w:rsidRPr="00551B70" w:rsidRDefault="00B152C3" w:rsidP="00970477">
      <w:pPr>
        <w:contextualSpacing/>
        <w:rPr>
          <w:rFonts w:cstheme="minorHAnsi"/>
        </w:rPr>
      </w:pPr>
    </w:p>
    <w:p w14:paraId="617350FB" w14:textId="1FF68873" w:rsidR="00B152C3" w:rsidRPr="00551B70" w:rsidRDefault="00B152C3" w:rsidP="00970477">
      <w:pPr>
        <w:contextualSpacing/>
        <w:rPr>
          <w:rFonts w:cstheme="minorHAnsi"/>
        </w:rPr>
      </w:pPr>
    </w:p>
    <w:p w14:paraId="4FDD6065" w14:textId="7AC7DA81" w:rsidR="00B152C3" w:rsidRPr="00551B70" w:rsidRDefault="00B152C3" w:rsidP="00970477">
      <w:pPr>
        <w:contextualSpacing/>
        <w:rPr>
          <w:rFonts w:cstheme="minorHAnsi"/>
        </w:rPr>
      </w:pPr>
    </w:p>
    <w:p w14:paraId="60168291" w14:textId="5A9BF0AE" w:rsidR="00B152C3" w:rsidRPr="00551B70" w:rsidRDefault="00B152C3" w:rsidP="00970477">
      <w:pPr>
        <w:contextualSpacing/>
        <w:rPr>
          <w:rFonts w:cstheme="minorHAnsi"/>
        </w:rPr>
      </w:pPr>
    </w:p>
    <w:p w14:paraId="2B6D34A7" w14:textId="1789C4A9" w:rsidR="00B152C3" w:rsidRPr="00551B70" w:rsidRDefault="00B152C3" w:rsidP="00970477">
      <w:pPr>
        <w:contextualSpacing/>
        <w:rPr>
          <w:rFonts w:cstheme="minorHAnsi"/>
        </w:rPr>
      </w:pPr>
    </w:p>
    <w:p w14:paraId="1B4A40A4" w14:textId="0A9EA4BB" w:rsidR="00B152C3" w:rsidRPr="00551B70" w:rsidRDefault="00B152C3" w:rsidP="00970477">
      <w:pPr>
        <w:contextualSpacing/>
        <w:rPr>
          <w:rFonts w:cstheme="minorHAnsi"/>
        </w:rPr>
      </w:pPr>
    </w:p>
    <w:p w14:paraId="0322428C" w14:textId="545FB991" w:rsidR="00B152C3" w:rsidRPr="00551B70" w:rsidRDefault="00B152C3" w:rsidP="00970477">
      <w:pPr>
        <w:contextualSpacing/>
        <w:rPr>
          <w:rFonts w:cstheme="minorHAnsi"/>
        </w:rPr>
      </w:pPr>
    </w:p>
    <w:p w14:paraId="775EDF2B" w14:textId="0DA47042" w:rsidR="00B152C3" w:rsidRPr="00551B70" w:rsidRDefault="00B152C3" w:rsidP="00970477">
      <w:pPr>
        <w:contextualSpacing/>
        <w:rPr>
          <w:rFonts w:cstheme="minorHAnsi"/>
        </w:rPr>
      </w:pPr>
    </w:p>
    <w:p w14:paraId="78733C5C" w14:textId="77DF91F3" w:rsidR="00B152C3" w:rsidRPr="00551B70" w:rsidRDefault="00B152C3" w:rsidP="00970477">
      <w:pPr>
        <w:contextualSpacing/>
        <w:rPr>
          <w:rFonts w:cstheme="minorHAnsi"/>
        </w:rPr>
      </w:pPr>
    </w:p>
    <w:p w14:paraId="56EF1348" w14:textId="2CC3A2AD" w:rsidR="00B152C3" w:rsidRPr="00551B70" w:rsidRDefault="00B152C3" w:rsidP="00970477">
      <w:pPr>
        <w:contextualSpacing/>
        <w:rPr>
          <w:rFonts w:cstheme="minorHAnsi"/>
        </w:rPr>
      </w:pPr>
    </w:p>
    <w:p w14:paraId="68448170" w14:textId="2726A78A" w:rsidR="00B152C3" w:rsidRPr="00551B70" w:rsidRDefault="00B152C3" w:rsidP="00970477">
      <w:pPr>
        <w:contextualSpacing/>
        <w:rPr>
          <w:rFonts w:cstheme="minorHAnsi"/>
        </w:rPr>
      </w:pPr>
    </w:p>
    <w:p w14:paraId="10F62AA8" w14:textId="4ECF3A7C" w:rsidR="00B152C3" w:rsidRPr="00551B70" w:rsidRDefault="00B152C3" w:rsidP="00970477">
      <w:pPr>
        <w:contextualSpacing/>
        <w:rPr>
          <w:rFonts w:cstheme="minorHAnsi"/>
        </w:rPr>
      </w:pPr>
    </w:p>
    <w:p w14:paraId="7F037D83" w14:textId="43F2FBF5" w:rsidR="00B152C3" w:rsidRPr="00551B70" w:rsidRDefault="00B152C3" w:rsidP="00970477">
      <w:pPr>
        <w:contextualSpacing/>
        <w:rPr>
          <w:rFonts w:cstheme="minorHAnsi"/>
        </w:rPr>
      </w:pPr>
    </w:p>
    <w:p w14:paraId="5BB8B919" w14:textId="58A1DEC7" w:rsidR="00B152C3" w:rsidRPr="00551B70" w:rsidRDefault="00B152C3" w:rsidP="00970477">
      <w:pPr>
        <w:contextualSpacing/>
        <w:rPr>
          <w:rFonts w:cstheme="minorHAnsi"/>
        </w:rPr>
      </w:pPr>
    </w:p>
    <w:p w14:paraId="3279FC4E" w14:textId="4420DA0E" w:rsidR="00B152C3" w:rsidRPr="00C0597D" w:rsidRDefault="00B152C3" w:rsidP="00970477">
      <w:pPr>
        <w:pStyle w:val="Nadpis3"/>
        <w:contextualSpacing/>
        <w:rPr>
          <w:rFonts w:asciiTheme="minorHAnsi" w:hAnsiTheme="minorHAnsi" w:cstheme="minorHAnsi"/>
          <w:i w:val="0"/>
          <w:sz w:val="32"/>
          <w:szCs w:val="22"/>
        </w:rPr>
      </w:pPr>
      <w:r w:rsidRPr="00C0597D">
        <w:rPr>
          <w:rFonts w:asciiTheme="minorHAnsi" w:hAnsiTheme="minorHAnsi" w:cstheme="minorHAnsi"/>
          <w:i w:val="0"/>
          <w:sz w:val="32"/>
          <w:szCs w:val="22"/>
        </w:rPr>
        <w:lastRenderedPageBreak/>
        <w:t>Krycí list nabídky</w:t>
      </w:r>
    </w:p>
    <w:p w14:paraId="4B2A3B15" w14:textId="2B61A5EB" w:rsidR="00B152C3" w:rsidRPr="00551B70" w:rsidRDefault="00B152C3" w:rsidP="00970477">
      <w:pPr>
        <w:contextualSpacing/>
        <w:jc w:val="center"/>
        <w:rPr>
          <w:rFonts w:cstheme="minorHAnsi"/>
        </w:rPr>
      </w:pPr>
      <w:r w:rsidRPr="00551B70">
        <w:rPr>
          <w:rFonts w:cstheme="minorHAnsi"/>
        </w:rPr>
        <w:t>na veřejnou zakázku malého rozsahu:</w:t>
      </w:r>
    </w:p>
    <w:p w14:paraId="6FD9D52C" w14:textId="0B93B3CD" w:rsidR="00383A7D" w:rsidRDefault="00383A7D" w:rsidP="005240CC">
      <w:pPr>
        <w:contextualSpacing/>
        <w:jc w:val="center"/>
        <w:rPr>
          <w:rFonts w:cstheme="minorHAnsi"/>
          <w:b/>
          <w:bCs/>
        </w:rPr>
      </w:pPr>
      <w:r w:rsidRPr="00383A7D">
        <w:rPr>
          <w:rFonts w:cstheme="minorHAnsi"/>
          <w:b/>
          <w:bCs/>
        </w:rPr>
        <w:t xml:space="preserve">Čertova rokle – V. etapa, </w:t>
      </w:r>
      <w:r w:rsidR="003861F8">
        <w:rPr>
          <w:rFonts w:cstheme="minorHAnsi"/>
          <w:b/>
          <w:bCs/>
        </w:rPr>
        <w:t>2</w:t>
      </w:r>
      <w:r w:rsidRPr="00383A7D">
        <w:rPr>
          <w:rFonts w:cstheme="minorHAnsi"/>
          <w:b/>
          <w:bCs/>
        </w:rPr>
        <w:t>. část</w:t>
      </w:r>
    </w:p>
    <w:p w14:paraId="3C65726D" w14:textId="77777777" w:rsidR="00410639" w:rsidRDefault="00410639" w:rsidP="005240CC">
      <w:pPr>
        <w:contextualSpacing/>
        <w:jc w:val="center"/>
        <w:rPr>
          <w:rFonts w:cstheme="minorHAnsi"/>
          <w:b/>
          <w:bCs/>
        </w:rPr>
      </w:pPr>
      <w:bookmarkStart w:id="5" w:name="_GoBack"/>
      <w:bookmarkEnd w:id="5"/>
    </w:p>
    <w:p w14:paraId="642D4D5B" w14:textId="648F7DCC" w:rsidR="005240CC" w:rsidRPr="00551B70" w:rsidRDefault="005240CC" w:rsidP="005240CC">
      <w:pPr>
        <w:contextualSpacing/>
        <w:jc w:val="center"/>
        <w:rPr>
          <w:rFonts w:cstheme="minorHAnsi"/>
          <w:sz w:val="18"/>
          <w:szCs w:val="18"/>
        </w:rPr>
      </w:pPr>
      <w:r w:rsidRPr="00551B70">
        <w:rPr>
          <w:rFonts w:cstheme="minorHAnsi"/>
          <w:sz w:val="18"/>
          <w:szCs w:val="18"/>
        </w:rPr>
        <w:t>Zadavatel:</w:t>
      </w:r>
    </w:p>
    <w:p w14:paraId="38FD8FF9" w14:textId="28219519" w:rsidR="005240CC" w:rsidRPr="00551B70" w:rsidRDefault="005240CC" w:rsidP="005240CC">
      <w:pPr>
        <w:contextualSpacing/>
        <w:jc w:val="center"/>
        <w:rPr>
          <w:rFonts w:cstheme="minorHAnsi"/>
          <w:sz w:val="18"/>
          <w:szCs w:val="18"/>
        </w:rPr>
      </w:pPr>
      <w:r w:rsidRPr="00551B70">
        <w:rPr>
          <w:rFonts w:cstheme="minorHAnsi"/>
          <w:sz w:val="18"/>
          <w:szCs w:val="18"/>
        </w:rPr>
        <w:t xml:space="preserve">Veřejná zeleň města Brna, příspěvková organizace </w:t>
      </w:r>
    </w:p>
    <w:p w14:paraId="72891D38" w14:textId="77777777" w:rsidR="005240CC" w:rsidRPr="00551B70" w:rsidRDefault="005240CC" w:rsidP="005240CC">
      <w:pPr>
        <w:contextualSpacing/>
        <w:jc w:val="center"/>
        <w:rPr>
          <w:rFonts w:cstheme="minorHAnsi"/>
          <w:sz w:val="18"/>
          <w:szCs w:val="18"/>
        </w:rPr>
      </w:pPr>
      <w:r w:rsidRPr="00551B70">
        <w:rPr>
          <w:rFonts w:cstheme="minorHAnsi"/>
          <w:sz w:val="18"/>
          <w:szCs w:val="18"/>
        </w:rPr>
        <w:t>Sídlo: Kounicova 1013/16a, 602 00 Brno</w:t>
      </w:r>
    </w:p>
    <w:p w14:paraId="2D9E8C2B" w14:textId="1132DE6A" w:rsidR="00B152C3" w:rsidRPr="00551B70" w:rsidRDefault="005240CC" w:rsidP="005240CC">
      <w:pPr>
        <w:contextualSpacing/>
        <w:jc w:val="center"/>
        <w:rPr>
          <w:rFonts w:cstheme="minorHAnsi"/>
          <w:sz w:val="18"/>
          <w:szCs w:val="18"/>
        </w:rPr>
      </w:pPr>
      <w:r w:rsidRPr="00551B70">
        <w:rPr>
          <w:rFonts w:cstheme="minorHAnsi"/>
          <w:sz w:val="18"/>
          <w:szCs w:val="18"/>
        </w:rPr>
        <w:t>IČ: 62161521</w:t>
      </w:r>
    </w:p>
    <w:p w14:paraId="3674231D" w14:textId="77777777" w:rsidR="00B152C3" w:rsidRPr="00551B70" w:rsidRDefault="00B152C3" w:rsidP="00970477">
      <w:pPr>
        <w:contextualSpacing/>
        <w:jc w:val="center"/>
        <w:rPr>
          <w:rFonts w:cstheme="minorHAnsi"/>
          <w:sz w:val="16"/>
          <w:szCs w:val="16"/>
        </w:rPr>
      </w:pPr>
    </w:p>
    <w:tbl>
      <w:tblPr>
        <w:tblW w:w="9535" w:type="dxa"/>
        <w:tblInd w:w="70" w:type="dxa"/>
        <w:tblBorders>
          <w:top w:val="single" w:sz="12" w:space="0" w:color="auto"/>
          <w:left w:val="single" w:sz="12" w:space="0" w:color="auto"/>
          <w:bottom w:val="single" w:sz="12" w:space="0" w:color="auto"/>
          <w:right w:val="single" w:sz="12" w:space="0" w:color="auto"/>
          <w:insideH w:val="single" w:sz="8" w:space="0" w:color="auto"/>
          <w:insideV w:val="single" w:sz="12" w:space="0" w:color="auto"/>
        </w:tblBorders>
        <w:tblLayout w:type="fixed"/>
        <w:tblCellMar>
          <w:left w:w="70" w:type="dxa"/>
          <w:right w:w="70" w:type="dxa"/>
        </w:tblCellMar>
        <w:tblLook w:val="0000" w:firstRow="0" w:lastRow="0" w:firstColumn="0" w:lastColumn="0" w:noHBand="0" w:noVBand="0"/>
      </w:tblPr>
      <w:tblGrid>
        <w:gridCol w:w="4534"/>
        <w:gridCol w:w="5001"/>
      </w:tblGrid>
      <w:tr w:rsidR="0002783A" w:rsidRPr="00551B70" w14:paraId="02D819AF" w14:textId="5A939D82" w:rsidTr="0002783A">
        <w:trPr>
          <w:trHeight w:val="397"/>
        </w:trPr>
        <w:tc>
          <w:tcPr>
            <w:tcW w:w="4534" w:type="dxa"/>
            <w:shd w:val="clear" w:color="auto" w:fill="FFFFFF"/>
          </w:tcPr>
          <w:p w14:paraId="56F3B8CF" w14:textId="77777777" w:rsidR="0002783A" w:rsidRPr="00551B70" w:rsidRDefault="0002783A" w:rsidP="0002783A">
            <w:pPr>
              <w:spacing w:after="0" w:line="240" w:lineRule="auto"/>
              <w:contextualSpacing/>
              <w:rPr>
                <w:rFonts w:cstheme="minorHAnsi"/>
              </w:rPr>
            </w:pPr>
            <w:r w:rsidRPr="00551B70">
              <w:rPr>
                <w:rFonts w:cstheme="minorHAnsi"/>
              </w:rPr>
              <w:t>Obchodní firma nebo název</w:t>
            </w:r>
          </w:p>
          <w:p w14:paraId="5F05D41C" w14:textId="77777777" w:rsidR="0002783A" w:rsidRPr="00551B70" w:rsidRDefault="0002783A" w:rsidP="0002783A">
            <w:pPr>
              <w:spacing w:after="0" w:line="240" w:lineRule="auto"/>
              <w:contextualSpacing/>
              <w:rPr>
                <w:rFonts w:cstheme="minorHAnsi"/>
              </w:rPr>
            </w:pPr>
            <w:r w:rsidRPr="00551B70">
              <w:rPr>
                <w:rFonts w:cstheme="minorHAnsi"/>
              </w:rPr>
              <w:t>(jedná-li se o právnickou osobu)</w:t>
            </w:r>
          </w:p>
          <w:p w14:paraId="7DA71A1F" w14:textId="77777777" w:rsidR="0002783A" w:rsidRPr="00551B70" w:rsidRDefault="0002783A" w:rsidP="0002783A">
            <w:pPr>
              <w:spacing w:after="0" w:line="240" w:lineRule="auto"/>
              <w:contextualSpacing/>
              <w:rPr>
                <w:rFonts w:cstheme="minorHAnsi"/>
              </w:rPr>
            </w:pPr>
            <w:r w:rsidRPr="00551B70">
              <w:rPr>
                <w:rFonts w:cstheme="minorHAnsi"/>
              </w:rPr>
              <w:t>Obchodní firma nebo jméno a příjmení</w:t>
            </w:r>
          </w:p>
          <w:p w14:paraId="0A5834A3" w14:textId="0EA2234E" w:rsidR="0002783A" w:rsidRPr="00551B70" w:rsidRDefault="0002783A" w:rsidP="0002783A">
            <w:pPr>
              <w:spacing w:after="0" w:line="240" w:lineRule="auto"/>
              <w:contextualSpacing/>
              <w:rPr>
                <w:rFonts w:cstheme="minorHAnsi"/>
                <w:sz w:val="20"/>
                <w:szCs w:val="20"/>
              </w:rPr>
            </w:pPr>
            <w:r w:rsidRPr="00551B70">
              <w:rPr>
                <w:rFonts w:cstheme="minorHAnsi"/>
              </w:rPr>
              <w:t>(jedná-li se o fyzickou osobu)</w:t>
            </w:r>
          </w:p>
        </w:tc>
        <w:tc>
          <w:tcPr>
            <w:tcW w:w="5001" w:type="dxa"/>
          </w:tcPr>
          <w:p w14:paraId="74E7FCBF" w14:textId="77777777" w:rsidR="0002783A" w:rsidRPr="00551B70" w:rsidRDefault="0002783A" w:rsidP="0002783A">
            <w:pPr>
              <w:spacing w:after="0" w:line="240" w:lineRule="auto"/>
              <w:rPr>
                <w:rFonts w:cstheme="minorHAnsi"/>
              </w:rPr>
            </w:pPr>
          </w:p>
        </w:tc>
      </w:tr>
      <w:tr w:rsidR="0002783A" w:rsidRPr="00551B70" w14:paraId="5E19B997" w14:textId="7F27393D" w:rsidTr="0002783A">
        <w:trPr>
          <w:trHeight w:val="397"/>
        </w:trPr>
        <w:tc>
          <w:tcPr>
            <w:tcW w:w="4534" w:type="dxa"/>
            <w:shd w:val="clear" w:color="auto" w:fill="FFFFFF"/>
          </w:tcPr>
          <w:p w14:paraId="375E1070" w14:textId="77777777" w:rsidR="0002783A" w:rsidRPr="00551B70" w:rsidRDefault="0002783A" w:rsidP="0002783A">
            <w:pPr>
              <w:spacing w:after="0" w:line="240" w:lineRule="auto"/>
              <w:contextualSpacing/>
              <w:rPr>
                <w:rFonts w:cstheme="minorHAnsi"/>
              </w:rPr>
            </w:pPr>
            <w:r w:rsidRPr="00551B70">
              <w:rPr>
                <w:rFonts w:cstheme="minorHAnsi"/>
              </w:rPr>
              <w:t>Sídlo</w:t>
            </w:r>
          </w:p>
          <w:p w14:paraId="33AA4418" w14:textId="0B628475" w:rsidR="0002783A" w:rsidRPr="00551B70" w:rsidRDefault="0002783A" w:rsidP="0002783A">
            <w:pPr>
              <w:spacing w:after="0" w:line="240" w:lineRule="auto"/>
              <w:contextualSpacing/>
              <w:rPr>
                <w:rFonts w:cstheme="minorHAnsi"/>
              </w:rPr>
            </w:pPr>
          </w:p>
        </w:tc>
        <w:tc>
          <w:tcPr>
            <w:tcW w:w="5001" w:type="dxa"/>
          </w:tcPr>
          <w:p w14:paraId="26030D16" w14:textId="77777777" w:rsidR="0002783A" w:rsidRPr="00551B70" w:rsidRDefault="0002783A" w:rsidP="0002783A">
            <w:pPr>
              <w:spacing w:after="0" w:line="240" w:lineRule="auto"/>
              <w:contextualSpacing/>
              <w:rPr>
                <w:rFonts w:cstheme="minorHAnsi"/>
              </w:rPr>
            </w:pPr>
          </w:p>
        </w:tc>
      </w:tr>
      <w:tr w:rsidR="0002783A" w:rsidRPr="00551B70" w14:paraId="212C48FD" w14:textId="0E670AA3" w:rsidTr="0002783A">
        <w:trPr>
          <w:trHeight w:val="397"/>
        </w:trPr>
        <w:tc>
          <w:tcPr>
            <w:tcW w:w="4534" w:type="dxa"/>
            <w:tcBorders>
              <w:bottom w:val="single" w:sz="8" w:space="0" w:color="auto"/>
            </w:tcBorders>
            <w:shd w:val="clear" w:color="auto" w:fill="FFFFFF"/>
          </w:tcPr>
          <w:p w14:paraId="1BF1C354" w14:textId="77777777" w:rsidR="0002783A" w:rsidRPr="00551B70" w:rsidRDefault="0002783A" w:rsidP="0002783A">
            <w:pPr>
              <w:spacing w:after="0" w:line="240" w:lineRule="auto"/>
              <w:contextualSpacing/>
              <w:rPr>
                <w:rFonts w:cstheme="minorHAnsi"/>
              </w:rPr>
            </w:pPr>
            <w:r w:rsidRPr="00551B70">
              <w:rPr>
                <w:rFonts w:cstheme="minorHAnsi"/>
              </w:rPr>
              <w:t xml:space="preserve">Právní forma </w:t>
            </w:r>
          </w:p>
        </w:tc>
        <w:tc>
          <w:tcPr>
            <w:tcW w:w="5001" w:type="dxa"/>
            <w:tcBorders>
              <w:bottom w:val="single" w:sz="8" w:space="0" w:color="auto"/>
            </w:tcBorders>
          </w:tcPr>
          <w:p w14:paraId="24DF2F74" w14:textId="77777777" w:rsidR="0002783A" w:rsidRPr="00551B70" w:rsidRDefault="0002783A" w:rsidP="0002783A">
            <w:pPr>
              <w:spacing w:after="0" w:line="240" w:lineRule="auto"/>
              <w:contextualSpacing/>
              <w:rPr>
                <w:rFonts w:cstheme="minorHAnsi"/>
              </w:rPr>
            </w:pPr>
          </w:p>
        </w:tc>
      </w:tr>
      <w:tr w:rsidR="0002783A" w:rsidRPr="00551B70" w14:paraId="6EC6CE47" w14:textId="53535EF6" w:rsidTr="0002783A">
        <w:trPr>
          <w:trHeight w:val="397"/>
        </w:trPr>
        <w:tc>
          <w:tcPr>
            <w:tcW w:w="4534" w:type="dxa"/>
            <w:tcBorders>
              <w:top w:val="single" w:sz="8" w:space="0" w:color="auto"/>
              <w:bottom w:val="single" w:sz="4" w:space="0" w:color="auto"/>
            </w:tcBorders>
            <w:shd w:val="clear" w:color="auto" w:fill="FFFFFF"/>
          </w:tcPr>
          <w:p w14:paraId="3AF8CF34" w14:textId="77777777" w:rsidR="0002783A" w:rsidRPr="00551B70" w:rsidRDefault="0002783A" w:rsidP="0002783A">
            <w:pPr>
              <w:spacing w:after="0" w:line="240" w:lineRule="auto"/>
              <w:contextualSpacing/>
              <w:rPr>
                <w:rFonts w:cstheme="minorHAnsi"/>
              </w:rPr>
            </w:pPr>
            <w:r w:rsidRPr="00551B70">
              <w:rPr>
                <w:rFonts w:cstheme="minorHAnsi"/>
              </w:rPr>
              <w:t>IČ</w:t>
            </w:r>
          </w:p>
        </w:tc>
        <w:tc>
          <w:tcPr>
            <w:tcW w:w="5001" w:type="dxa"/>
            <w:tcBorders>
              <w:top w:val="single" w:sz="8" w:space="0" w:color="auto"/>
              <w:bottom w:val="single" w:sz="4" w:space="0" w:color="auto"/>
            </w:tcBorders>
          </w:tcPr>
          <w:p w14:paraId="7631C7B1" w14:textId="77777777" w:rsidR="0002783A" w:rsidRPr="00551B70" w:rsidRDefault="0002783A" w:rsidP="0002783A">
            <w:pPr>
              <w:spacing w:after="0" w:line="240" w:lineRule="auto"/>
              <w:contextualSpacing/>
              <w:rPr>
                <w:rFonts w:cstheme="minorHAnsi"/>
              </w:rPr>
            </w:pPr>
          </w:p>
        </w:tc>
      </w:tr>
      <w:tr w:rsidR="0002783A" w:rsidRPr="00551B70" w14:paraId="7F408245" w14:textId="794B5EDC" w:rsidTr="0002783A">
        <w:trPr>
          <w:trHeight w:val="397"/>
        </w:trPr>
        <w:tc>
          <w:tcPr>
            <w:tcW w:w="4534" w:type="dxa"/>
            <w:tcBorders>
              <w:top w:val="single" w:sz="4" w:space="0" w:color="auto"/>
              <w:bottom w:val="single" w:sz="18" w:space="0" w:color="auto"/>
            </w:tcBorders>
            <w:shd w:val="clear" w:color="auto" w:fill="FFFFFF"/>
          </w:tcPr>
          <w:p w14:paraId="5BE47918" w14:textId="77777777" w:rsidR="0002783A" w:rsidRPr="00551B70" w:rsidRDefault="0002783A" w:rsidP="0002783A">
            <w:pPr>
              <w:spacing w:after="0" w:line="240" w:lineRule="auto"/>
              <w:contextualSpacing/>
              <w:rPr>
                <w:rFonts w:cstheme="minorHAnsi"/>
              </w:rPr>
            </w:pPr>
            <w:r w:rsidRPr="00551B70">
              <w:rPr>
                <w:rFonts w:cstheme="minorHAnsi"/>
              </w:rPr>
              <w:t>DIČ</w:t>
            </w:r>
          </w:p>
        </w:tc>
        <w:tc>
          <w:tcPr>
            <w:tcW w:w="5001" w:type="dxa"/>
            <w:tcBorders>
              <w:top w:val="single" w:sz="4" w:space="0" w:color="auto"/>
              <w:bottom w:val="single" w:sz="18" w:space="0" w:color="auto"/>
            </w:tcBorders>
          </w:tcPr>
          <w:p w14:paraId="67067EEF" w14:textId="77777777" w:rsidR="0002783A" w:rsidRPr="00551B70" w:rsidRDefault="0002783A" w:rsidP="0002783A">
            <w:pPr>
              <w:spacing w:after="0" w:line="240" w:lineRule="auto"/>
              <w:contextualSpacing/>
              <w:rPr>
                <w:rFonts w:cstheme="minorHAnsi"/>
              </w:rPr>
            </w:pPr>
          </w:p>
        </w:tc>
      </w:tr>
      <w:tr w:rsidR="0002783A" w:rsidRPr="00551B70" w14:paraId="05A2BE72" w14:textId="50F39A44" w:rsidTr="0002783A">
        <w:trPr>
          <w:trHeight w:val="397"/>
        </w:trPr>
        <w:tc>
          <w:tcPr>
            <w:tcW w:w="4534" w:type="dxa"/>
            <w:tcBorders>
              <w:top w:val="single" w:sz="18" w:space="0" w:color="auto"/>
            </w:tcBorders>
            <w:shd w:val="clear" w:color="auto" w:fill="FFFFFF"/>
          </w:tcPr>
          <w:p w14:paraId="68D27D09" w14:textId="77777777" w:rsidR="0002783A" w:rsidRPr="00551B70" w:rsidRDefault="0002783A" w:rsidP="0002783A">
            <w:pPr>
              <w:spacing w:after="0" w:line="240" w:lineRule="auto"/>
              <w:contextualSpacing/>
              <w:rPr>
                <w:rFonts w:cstheme="minorHAnsi"/>
              </w:rPr>
            </w:pPr>
            <w:r w:rsidRPr="00551B70">
              <w:rPr>
                <w:rFonts w:cstheme="minorHAnsi"/>
              </w:rPr>
              <w:t>Telefon</w:t>
            </w:r>
          </w:p>
        </w:tc>
        <w:tc>
          <w:tcPr>
            <w:tcW w:w="5001" w:type="dxa"/>
            <w:tcBorders>
              <w:top w:val="single" w:sz="18" w:space="0" w:color="auto"/>
            </w:tcBorders>
          </w:tcPr>
          <w:p w14:paraId="6E13B8BB" w14:textId="77777777" w:rsidR="0002783A" w:rsidRPr="00551B70" w:rsidRDefault="0002783A" w:rsidP="0002783A">
            <w:pPr>
              <w:spacing w:after="0" w:line="240" w:lineRule="auto"/>
              <w:contextualSpacing/>
              <w:rPr>
                <w:rFonts w:cstheme="minorHAnsi"/>
              </w:rPr>
            </w:pPr>
          </w:p>
        </w:tc>
      </w:tr>
      <w:tr w:rsidR="0002783A" w:rsidRPr="00551B70" w14:paraId="387558C0" w14:textId="1B3C95BA" w:rsidTr="0002783A">
        <w:trPr>
          <w:trHeight w:val="397"/>
        </w:trPr>
        <w:tc>
          <w:tcPr>
            <w:tcW w:w="4534" w:type="dxa"/>
            <w:shd w:val="clear" w:color="auto" w:fill="FFFFFF"/>
          </w:tcPr>
          <w:p w14:paraId="6BC7E12F" w14:textId="77777777" w:rsidR="0002783A" w:rsidRPr="00551B70" w:rsidRDefault="0002783A" w:rsidP="0002783A">
            <w:pPr>
              <w:spacing w:after="0" w:line="240" w:lineRule="auto"/>
              <w:contextualSpacing/>
              <w:rPr>
                <w:rFonts w:cstheme="minorHAnsi"/>
              </w:rPr>
            </w:pPr>
            <w:r w:rsidRPr="00551B70">
              <w:rPr>
                <w:rFonts w:cstheme="minorHAnsi"/>
              </w:rPr>
              <w:t>E-mail</w:t>
            </w:r>
          </w:p>
        </w:tc>
        <w:tc>
          <w:tcPr>
            <w:tcW w:w="5001" w:type="dxa"/>
          </w:tcPr>
          <w:p w14:paraId="6E16C1FB" w14:textId="77777777" w:rsidR="0002783A" w:rsidRPr="00551B70" w:rsidRDefault="0002783A" w:rsidP="0002783A">
            <w:pPr>
              <w:spacing w:after="0" w:line="240" w:lineRule="auto"/>
              <w:contextualSpacing/>
              <w:rPr>
                <w:rFonts w:cstheme="minorHAnsi"/>
              </w:rPr>
            </w:pPr>
          </w:p>
          <w:p w14:paraId="7A1CA866" w14:textId="77777777" w:rsidR="0002783A" w:rsidRPr="00551B70" w:rsidRDefault="0002783A" w:rsidP="0002783A">
            <w:pPr>
              <w:spacing w:after="0" w:line="240" w:lineRule="auto"/>
              <w:contextualSpacing/>
              <w:rPr>
                <w:rFonts w:cstheme="minorHAnsi"/>
              </w:rPr>
            </w:pPr>
          </w:p>
        </w:tc>
      </w:tr>
      <w:tr w:rsidR="0002783A" w:rsidRPr="00551B70" w14:paraId="616F200E" w14:textId="497FFBE1" w:rsidTr="0002783A">
        <w:trPr>
          <w:trHeight w:val="397"/>
        </w:trPr>
        <w:tc>
          <w:tcPr>
            <w:tcW w:w="4534" w:type="dxa"/>
            <w:shd w:val="clear" w:color="auto" w:fill="FFFFFF"/>
          </w:tcPr>
          <w:p w14:paraId="08DA95CB" w14:textId="77777777" w:rsidR="0002783A" w:rsidRPr="00551B70" w:rsidRDefault="0002783A" w:rsidP="0002783A">
            <w:pPr>
              <w:spacing w:after="0" w:line="240" w:lineRule="auto"/>
              <w:contextualSpacing/>
              <w:rPr>
                <w:rFonts w:cstheme="minorHAnsi"/>
              </w:rPr>
            </w:pPr>
            <w:r w:rsidRPr="00551B70">
              <w:rPr>
                <w:rFonts w:cstheme="minorHAnsi"/>
              </w:rPr>
              <w:t>ID datové schránky</w:t>
            </w:r>
          </w:p>
        </w:tc>
        <w:tc>
          <w:tcPr>
            <w:tcW w:w="5001" w:type="dxa"/>
          </w:tcPr>
          <w:p w14:paraId="44B150A2" w14:textId="77777777" w:rsidR="0002783A" w:rsidRPr="00551B70" w:rsidRDefault="0002783A" w:rsidP="0002783A">
            <w:pPr>
              <w:spacing w:after="0" w:line="240" w:lineRule="auto"/>
              <w:contextualSpacing/>
              <w:rPr>
                <w:rFonts w:cstheme="minorHAnsi"/>
              </w:rPr>
            </w:pPr>
          </w:p>
        </w:tc>
      </w:tr>
      <w:tr w:rsidR="0002783A" w:rsidRPr="00551B70" w14:paraId="2FDA6228" w14:textId="5D196B85" w:rsidTr="0002783A">
        <w:trPr>
          <w:trHeight w:val="397"/>
        </w:trPr>
        <w:tc>
          <w:tcPr>
            <w:tcW w:w="4534" w:type="dxa"/>
            <w:shd w:val="clear" w:color="auto" w:fill="FFFFFF"/>
          </w:tcPr>
          <w:p w14:paraId="7F2DA4AE" w14:textId="77777777" w:rsidR="0002783A" w:rsidRPr="00551B70" w:rsidRDefault="0002783A" w:rsidP="0002783A">
            <w:pPr>
              <w:spacing w:after="0" w:line="240" w:lineRule="auto"/>
              <w:contextualSpacing/>
              <w:rPr>
                <w:rFonts w:cstheme="minorHAnsi"/>
              </w:rPr>
            </w:pPr>
            <w:r w:rsidRPr="00551B70">
              <w:rPr>
                <w:rFonts w:cstheme="minorHAnsi"/>
              </w:rPr>
              <w:t>Kontaktní osoba pro</w:t>
            </w:r>
          </w:p>
          <w:p w14:paraId="1513A11F" w14:textId="77777777" w:rsidR="0002783A" w:rsidRPr="00551B70" w:rsidRDefault="0002783A" w:rsidP="0002783A">
            <w:pPr>
              <w:spacing w:after="0" w:line="240" w:lineRule="auto"/>
              <w:contextualSpacing/>
              <w:rPr>
                <w:rFonts w:cstheme="minorHAnsi"/>
              </w:rPr>
            </w:pPr>
            <w:r w:rsidRPr="00551B70">
              <w:rPr>
                <w:rFonts w:cstheme="minorHAnsi"/>
              </w:rPr>
              <w:t>jednání ve věci nabídky</w:t>
            </w:r>
          </w:p>
        </w:tc>
        <w:tc>
          <w:tcPr>
            <w:tcW w:w="5001" w:type="dxa"/>
          </w:tcPr>
          <w:p w14:paraId="2D18EA1F" w14:textId="77777777" w:rsidR="0002783A" w:rsidRPr="00551B70" w:rsidRDefault="0002783A" w:rsidP="0002783A">
            <w:pPr>
              <w:spacing w:after="0" w:line="240" w:lineRule="auto"/>
              <w:contextualSpacing/>
              <w:rPr>
                <w:rFonts w:cstheme="minorHAnsi"/>
              </w:rPr>
            </w:pPr>
          </w:p>
        </w:tc>
      </w:tr>
    </w:tbl>
    <w:p w14:paraId="67F46987" w14:textId="33C3F0A4" w:rsidR="00B152C3" w:rsidRPr="00551B70" w:rsidRDefault="0035124C" w:rsidP="0002783A">
      <w:pPr>
        <w:spacing w:after="0" w:line="240" w:lineRule="auto"/>
        <w:contextualSpacing/>
        <w:rPr>
          <w:rFonts w:cstheme="minorHAnsi"/>
          <w:sz w:val="16"/>
          <w:szCs w:val="16"/>
        </w:rPr>
      </w:pPr>
      <w:r w:rsidRPr="00551B70">
        <w:rPr>
          <w:rFonts w:cstheme="minorHAnsi"/>
          <w:sz w:val="16"/>
          <w:szCs w:val="16"/>
        </w:rPr>
        <w:t>.</w:t>
      </w:r>
    </w:p>
    <w:tbl>
      <w:tblPr>
        <w:tblW w:w="9537" w:type="dxa"/>
        <w:tblInd w:w="70" w:type="dxa"/>
        <w:tblBorders>
          <w:top w:val="single" w:sz="12" w:space="0" w:color="auto"/>
          <w:left w:val="single" w:sz="12" w:space="0" w:color="auto"/>
          <w:bottom w:val="single" w:sz="12" w:space="0" w:color="auto"/>
          <w:right w:val="single" w:sz="12" w:space="0" w:color="auto"/>
        </w:tblBorders>
        <w:tblLayout w:type="fixed"/>
        <w:tblCellMar>
          <w:left w:w="70" w:type="dxa"/>
          <w:right w:w="70" w:type="dxa"/>
        </w:tblCellMar>
        <w:tblLook w:val="0000" w:firstRow="0" w:lastRow="0" w:firstColumn="0" w:lastColumn="0" w:noHBand="0" w:noVBand="0"/>
      </w:tblPr>
      <w:tblGrid>
        <w:gridCol w:w="4555"/>
        <w:gridCol w:w="3985"/>
        <w:gridCol w:w="997"/>
      </w:tblGrid>
      <w:tr w:rsidR="0002783A" w:rsidRPr="00551B70" w14:paraId="1B16C3FF" w14:textId="1F53281A" w:rsidTr="00C91C6D">
        <w:trPr>
          <w:cantSplit/>
          <w:trHeight w:val="516"/>
        </w:trPr>
        <w:tc>
          <w:tcPr>
            <w:tcW w:w="4536" w:type="dxa"/>
            <w:tcBorders>
              <w:top w:val="single" w:sz="12" w:space="0" w:color="auto"/>
              <w:bottom w:val="single" w:sz="8" w:space="0" w:color="auto"/>
              <w:right w:val="single" w:sz="12" w:space="0" w:color="auto"/>
            </w:tcBorders>
            <w:shd w:val="clear" w:color="auto" w:fill="FFFFFF"/>
            <w:vAlign w:val="center"/>
          </w:tcPr>
          <w:p w14:paraId="489EAD5D" w14:textId="51719247" w:rsidR="0002783A" w:rsidRPr="0054016E" w:rsidRDefault="0002783A" w:rsidP="0002783A">
            <w:pPr>
              <w:spacing w:after="0" w:line="240" w:lineRule="auto"/>
              <w:contextualSpacing/>
              <w:rPr>
                <w:rFonts w:cstheme="minorHAnsi"/>
                <w:highlight w:val="red"/>
              </w:rPr>
            </w:pPr>
            <w:r w:rsidRPr="0054016E">
              <w:rPr>
                <w:rFonts w:cstheme="minorHAnsi"/>
              </w:rPr>
              <w:t xml:space="preserve">Nabídková cena celkem bez DPH </w:t>
            </w:r>
          </w:p>
        </w:tc>
        <w:tc>
          <w:tcPr>
            <w:tcW w:w="3969" w:type="dxa"/>
            <w:tcBorders>
              <w:top w:val="single" w:sz="12" w:space="0" w:color="auto"/>
              <w:left w:val="single" w:sz="12" w:space="0" w:color="auto"/>
              <w:bottom w:val="single" w:sz="8" w:space="0" w:color="auto"/>
              <w:right w:val="single" w:sz="8" w:space="0" w:color="auto"/>
            </w:tcBorders>
            <w:vAlign w:val="center"/>
          </w:tcPr>
          <w:p w14:paraId="0A6DB788" w14:textId="77777777" w:rsidR="0002783A" w:rsidRPr="00551B70" w:rsidRDefault="0002783A" w:rsidP="0002783A">
            <w:pPr>
              <w:spacing w:after="0" w:line="240" w:lineRule="auto"/>
              <w:contextualSpacing/>
              <w:rPr>
                <w:rFonts w:cstheme="minorHAnsi"/>
              </w:rPr>
            </w:pPr>
          </w:p>
        </w:tc>
        <w:tc>
          <w:tcPr>
            <w:tcW w:w="993" w:type="dxa"/>
            <w:tcBorders>
              <w:top w:val="single" w:sz="12" w:space="0" w:color="auto"/>
              <w:left w:val="single" w:sz="8" w:space="0" w:color="auto"/>
              <w:bottom w:val="single" w:sz="8" w:space="0" w:color="auto"/>
            </w:tcBorders>
            <w:vAlign w:val="center"/>
          </w:tcPr>
          <w:p w14:paraId="2E26A1B7" w14:textId="77777777" w:rsidR="0002783A" w:rsidRPr="00551B70" w:rsidRDefault="0002783A" w:rsidP="0002783A">
            <w:pPr>
              <w:pStyle w:val="Nadpis8"/>
              <w:spacing w:before="0" w:after="0"/>
              <w:contextualSpacing/>
              <w:jc w:val="center"/>
              <w:rPr>
                <w:rFonts w:asciiTheme="minorHAnsi" w:hAnsiTheme="minorHAnsi" w:cstheme="minorHAnsi"/>
              </w:rPr>
            </w:pPr>
            <w:r w:rsidRPr="00551B70">
              <w:rPr>
                <w:rFonts w:asciiTheme="minorHAnsi" w:hAnsiTheme="minorHAnsi" w:cstheme="minorHAnsi"/>
              </w:rPr>
              <w:t>Kč</w:t>
            </w:r>
          </w:p>
        </w:tc>
      </w:tr>
      <w:tr w:rsidR="0002783A" w:rsidRPr="00551B70" w14:paraId="5CEEDF40" w14:textId="408A9681" w:rsidTr="0002783A">
        <w:trPr>
          <w:cantSplit/>
          <w:trHeight w:val="484"/>
        </w:trPr>
        <w:tc>
          <w:tcPr>
            <w:tcW w:w="4536" w:type="dxa"/>
            <w:tcBorders>
              <w:top w:val="single" w:sz="8" w:space="0" w:color="auto"/>
              <w:bottom w:val="single" w:sz="12" w:space="0" w:color="auto"/>
              <w:right w:val="single" w:sz="12" w:space="0" w:color="auto"/>
            </w:tcBorders>
            <w:shd w:val="clear" w:color="auto" w:fill="FFFFFF"/>
            <w:vAlign w:val="center"/>
          </w:tcPr>
          <w:p w14:paraId="48335A14" w14:textId="178544B7" w:rsidR="0002783A" w:rsidRPr="0054016E" w:rsidRDefault="0002783A" w:rsidP="0002783A">
            <w:pPr>
              <w:pStyle w:val="Nadpis4"/>
              <w:spacing w:before="0" w:after="0"/>
              <w:contextualSpacing/>
              <w:rPr>
                <w:rFonts w:asciiTheme="minorHAnsi" w:hAnsiTheme="minorHAnsi" w:cstheme="minorHAnsi"/>
                <w:b w:val="0"/>
                <w:bCs w:val="0"/>
                <w:sz w:val="22"/>
                <w:szCs w:val="22"/>
                <w:highlight w:val="red"/>
              </w:rPr>
            </w:pPr>
            <w:r w:rsidRPr="0054016E">
              <w:rPr>
                <w:rFonts w:asciiTheme="minorHAnsi" w:hAnsiTheme="minorHAnsi" w:cstheme="minorHAnsi"/>
                <w:b w:val="0"/>
                <w:bCs w:val="0"/>
                <w:sz w:val="22"/>
                <w:szCs w:val="22"/>
              </w:rPr>
              <w:t>Celkem DPH (z ceny bez DPH)</w:t>
            </w:r>
          </w:p>
        </w:tc>
        <w:tc>
          <w:tcPr>
            <w:tcW w:w="3969" w:type="dxa"/>
            <w:tcBorders>
              <w:top w:val="single" w:sz="8" w:space="0" w:color="auto"/>
              <w:left w:val="single" w:sz="12" w:space="0" w:color="auto"/>
              <w:bottom w:val="single" w:sz="12" w:space="0" w:color="auto"/>
              <w:right w:val="single" w:sz="8" w:space="0" w:color="auto"/>
            </w:tcBorders>
            <w:vAlign w:val="center"/>
          </w:tcPr>
          <w:p w14:paraId="75137CA4" w14:textId="77777777" w:rsidR="0002783A" w:rsidRPr="00551B70" w:rsidRDefault="0002783A" w:rsidP="0002783A">
            <w:pPr>
              <w:pStyle w:val="Zpat"/>
              <w:tabs>
                <w:tab w:val="clear" w:pos="4536"/>
                <w:tab w:val="clear" w:pos="9072"/>
              </w:tabs>
              <w:contextualSpacing/>
              <w:rPr>
                <w:rFonts w:asciiTheme="minorHAnsi" w:hAnsiTheme="minorHAnsi" w:cstheme="minorHAnsi"/>
                <w:bCs/>
              </w:rPr>
            </w:pPr>
            <w:r w:rsidRPr="00551B70">
              <w:rPr>
                <w:rFonts w:asciiTheme="minorHAnsi" w:hAnsiTheme="minorHAnsi" w:cstheme="minorHAnsi"/>
              </w:rPr>
              <w:t xml:space="preserve">  </w:t>
            </w:r>
          </w:p>
        </w:tc>
        <w:tc>
          <w:tcPr>
            <w:tcW w:w="993" w:type="dxa"/>
            <w:tcBorders>
              <w:top w:val="single" w:sz="8" w:space="0" w:color="auto"/>
              <w:left w:val="single" w:sz="8" w:space="0" w:color="auto"/>
              <w:bottom w:val="single" w:sz="12" w:space="0" w:color="auto"/>
            </w:tcBorders>
            <w:vAlign w:val="center"/>
          </w:tcPr>
          <w:p w14:paraId="07A19572" w14:textId="77777777" w:rsidR="0002783A" w:rsidRPr="00551B70" w:rsidRDefault="0002783A" w:rsidP="0002783A">
            <w:pPr>
              <w:pStyle w:val="Nadpis5"/>
              <w:spacing w:before="0" w:after="0"/>
              <w:contextualSpacing/>
              <w:jc w:val="center"/>
              <w:rPr>
                <w:rFonts w:asciiTheme="minorHAnsi" w:hAnsiTheme="minorHAnsi" w:cstheme="minorHAnsi"/>
                <w:b w:val="0"/>
                <w:bCs w:val="0"/>
                <w:sz w:val="24"/>
              </w:rPr>
            </w:pPr>
            <w:r w:rsidRPr="00551B70">
              <w:rPr>
                <w:rFonts w:asciiTheme="minorHAnsi" w:hAnsiTheme="minorHAnsi" w:cstheme="minorHAnsi"/>
                <w:b w:val="0"/>
                <w:bCs w:val="0"/>
                <w:sz w:val="24"/>
              </w:rPr>
              <w:t>Kč</w:t>
            </w:r>
          </w:p>
        </w:tc>
      </w:tr>
      <w:tr w:rsidR="0002783A" w:rsidRPr="00551B70" w14:paraId="00C48798" w14:textId="22A2196E" w:rsidTr="0002783A">
        <w:trPr>
          <w:cantSplit/>
          <w:trHeight w:val="397"/>
        </w:trPr>
        <w:tc>
          <w:tcPr>
            <w:tcW w:w="4536" w:type="dxa"/>
            <w:tcBorders>
              <w:top w:val="single" w:sz="8" w:space="0" w:color="auto"/>
              <w:bottom w:val="single" w:sz="12" w:space="0" w:color="auto"/>
              <w:right w:val="single" w:sz="12" w:space="0" w:color="auto"/>
            </w:tcBorders>
            <w:shd w:val="clear" w:color="auto" w:fill="FFFFFF"/>
            <w:vAlign w:val="center"/>
          </w:tcPr>
          <w:p w14:paraId="52F773DD" w14:textId="0D05963F" w:rsidR="0002783A" w:rsidRPr="0054016E" w:rsidRDefault="0002783A" w:rsidP="0002783A">
            <w:pPr>
              <w:pStyle w:val="Nadpis4"/>
              <w:spacing w:before="0" w:after="0"/>
              <w:contextualSpacing/>
              <w:rPr>
                <w:rFonts w:asciiTheme="minorHAnsi" w:hAnsiTheme="minorHAnsi" w:cstheme="minorHAnsi"/>
                <w:b w:val="0"/>
                <w:bCs w:val="0"/>
                <w:sz w:val="22"/>
                <w:szCs w:val="22"/>
                <w:highlight w:val="red"/>
              </w:rPr>
            </w:pPr>
            <w:r w:rsidRPr="0054016E">
              <w:rPr>
                <w:rFonts w:asciiTheme="minorHAnsi" w:hAnsiTheme="minorHAnsi" w:cstheme="minorHAnsi"/>
                <w:b w:val="0"/>
                <w:bCs w:val="0"/>
                <w:sz w:val="22"/>
                <w:szCs w:val="22"/>
              </w:rPr>
              <w:t xml:space="preserve">Nabídková cena celkem včetně DPH </w:t>
            </w:r>
          </w:p>
        </w:tc>
        <w:tc>
          <w:tcPr>
            <w:tcW w:w="3969" w:type="dxa"/>
            <w:tcBorders>
              <w:top w:val="single" w:sz="8" w:space="0" w:color="auto"/>
              <w:left w:val="single" w:sz="12" w:space="0" w:color="auto"/>
              <w:bottom w:val="single" w:sz="12" w:space="0" w:color="auto"/>
              <w:right w:val="single" w:sz="8" w:space="0" w:color="auto"/>
            </w:tcBorders>
            <w:vAlign w:val="center"/>
          </w:tcPr>
          <w:p w14:paraId="7A24C869" w14:textId="77777777" w:rsidR="0002783A" w:rsidRPr="00CC12C1" w:rsidRDefault="0002783A" w:rsidP="0002783A">
            <w:pPr>
              <w:spacing w:after="0" w:line="240" w:lineRule="auto"/>
              <w:contextualSpacing/>
              <w:rPr>
                <w:rFonts w:cstheme="minorHAnsi"/>
              </w:rPr>
            </w:pPr>
          </w:p>
        </w:tc>
        <w:tc>
          <w:tcPr>
            <w:tcW w:w="993" w:type="dxa"/>
            <w:tcBorders>
              <w:top w:val="single" w:sz="8" w:space="0" w:color="auto"/>
              <w:left w:val="single" w:sz="8" w:space="0" w:color="auto"/>
              <w:bottom w:val="single" w:sz="12" w:space="0" w:color="auto"/>
            </w:tcBorders>
            <w:vAlign w:val="center"/>
          </w:tcPr>
          <w:p w14:paraId="70297042" w14:textId="77777777" w:rsidR="0002783A" w:rsidRPr="00CC12C1" w:rsidRDefault="0002783A" w:rsidP="0002783A">
            <w:pPr>
              <w:pStyle w:val="Nadpis5"/>
              <w:spacing w:before="0" w:after="0"/>
              <w:contextualSpacing/>
              <w:jc w:val="center"/>
              <w:rPr>
                <w:rFonts w:asciiTheme="minorHAnsi" w:hAnsiTheme="minorHAnsi" w:cstheme="minorHAnsi"/>
                <w:b w:val="0"/>
                <w:bCs w:val="0"/>
                <w:sz w:val="24"/>
              </w:rPr>
            </w:pPr>
            <w:r w:rsidRPr="00CC12C1">
              <w:rPr>
                <w:rFonts w:asciiTheme="minorHAnsi" w:hAnsiTheme="minorHAnsi" w:cstheme="minorHAnsi"/>
                <w:b w:val="0"/>
                <w:bCs w:val="0"/>
                <w:sz w:val="24"/>
              </w:rPr>
              <w:t>Kč</w:t>
            </w:r>
          </w:p>
        </w:tc>
      </w:tr>
    </w:tbl>
    <w:p w14:paraId="0E929030" w14:textId="77777777" w:rsidR="00B152C3" w:rsidRPr="00551B70" w:rsidRDefault="00B152C3" w:rsidP="00970477">
      <w:pPr>
        <w:contextualSpacing/>
        <w:rPr>
          <w:rFonts w:cstheme="minorHAnsi"/>
          <w:sz w:val="16"/>
          <w:szCs w:val="16"/>
        </w:rPr>
      </w:pPr>
    </w:p>
    <w:p w14:paraId="7BE3E3D3" w14:textId="77777777" w:rsidR="00B152C3" w:rsidRPr="00551B70" w:rsidRDefault="00B152C3" w:rsidP="00970477">
      <w:pPr>
        <w:contextualSpacing/>
        <w:rPr>
          <w:rFonts w:cstheme="minorHAnsi"/>
        </w:rPr>
      </w:pPr>
      <w:r w:rsidRPr="00551B70">
        <w:rPr>
          <w:rFonts w:cstheme="minorHAnsi"/>
        </w:rPr>
        <w:t>Pokud účastník není plátce DPH, bude uvedena cena bez DPH.</w:t>
      </w:r>
    </w:p>
    <w:p w14:paraId="70A8009C" w14:textId="77777777" w:rsidR="00B152C3" w:rsidRPr="00551B70" w:rsidRDefault="00B152C3" w:rsidP="00970477">
      <w:pPr>
        <w:contextualSpacing/>
        <w:rPr>
          <w:rFonts w:cstheme="minorHAnsi"/>
          <w:sz w:val="16"/>
          <w:szCs w:val="16"/>
        </w:rPr>
      </w:pPr>
    </w:p>
    <w:p w14:paraId="782C58EE" w14:textId="77777777" w:rsidR="00B152C3" w:rsidRPr="00551B70" w:rsidRDefault="00B152C3" w:rsidP="00970477">
      <w:pPr>
        <w:contextualSpacing/>
        <w:rPr>
          <w:rFonts w:cstheme="minorHAnsi"/>
          <w:sz w:val="20"/>
          <w:szCs w:val="20"/>
        </w:rPr>
      </w:pPr>
      <w:r w:rsidRPr="00551B70">
        <w:rPr>
          <w:rFonts w:cstheme="minorHAnsi"/>
          <w:sz w:val="20"/>
          <w:szCs w:val="20"/>
        </w:rPr>
        <w:t xml:space="preserve">Účastník je / není </w:t>
      </w:r>
      <w:r w:rsidRPr="00551B70">
        <w:rPr>
          <w:rFonts w:cstheme="minorHAnsi"/>
          <w:b/>
          <w:bCs/>
          <w:color w:val="FF0000"/>
          <w:sz w:val="20"/>
          <w:szCs w:val="20"/>
        </w:rPr>
        <w:t>*)</w:t>
      </w:r>
      <w:r w:rsidRPr="00551B70">
        <w:rPr>
          <w:rFonts w:cstheme="minorHAnsi"/>
          <w:b/>
          <w:bCs/>
          <w:sz w:val="20"/>
          <w:szCs w:val="20"/>
        </w:rPr>
        <w:t xml:space="preserve"> </w:t>
      </w:r>
      <w:r w:rsidRPr="00551B70">
        <w:rPr>
          <w:rFonts w:cstheme="minorHAnsi"/>
          <w:sz w:val="20"/>
          <w:szCs w:val="20"/>
        </w:rPr>
        <w:t>plátce DPH.</w:t>
      </w:r>
    </w:p>
    <w:p w14:paraId="585C90D4" w14:textId="77777777" w:rsidR="00B152C3" w:rsidRPr="00551B70" w:rsidRDefault="00B152C3" w:rsidP="00970477">
      <w:pPr>
        <w:contextualSpacing/>
        <w:rPr>
          <w:rFonts w:cstheme="minorHAnsi"/>
        </w:rPr>
      </w:pPr>
    </w:p>
    <w:p w14:paraId="722D0448" w14:textId="77777777" w:rsidR="00B152C3" w:rsidRPr="00551B70" w:rsidRDefault="00B152C3" w:rsidP="00970477">
      <w:pPr>
        <w:contextualSpacing/>
        <w:rPr>
          <w:rFonts w:cstheme="minorHAnsi"/>
        </w:rPr>
      </w:pPr>
    </w:p>
    <w:p w14:paraId="440A343E" w14:textId="3D4BE071" w:rsidR="00B152C3" w:rsidRDefault="00B152C3" w:rsidP="00970477">
      <w:pPr>
        <w:contextualSpacing/>
        <w:jc w:val="both"/>
        <w:rPr>
          <w:rFonts w:cstheme="minorHAnsi"/>
        </w:rPr>
      </w:pPr>
      <w:r w:rsidRPr="00551B70">
        <w:rPr>
          <w:rFonts w:cstheme="minorHAnsi"/>
        </w:rPr>
        <w:t>V …………………. dne …………………..</w:t>
      </w:r>
    </w:p>
    <w:p w14:paraId="22EE340E" w14:textId="641CD643" w:rsidR="00323950" w:rsidRDefault="00323950" w:rsidP="00970477">
      <w:pPr>
        <w:contextualSpacing/>
        <w:jc w:val="both"/>
        <w:rPr>
          <w:rFonts w:cstheme="minorHAnsi"/>
        </w:rPr>
      </w:pPr>
    </w:p>
    <w:p w14:paraId="4154C6D2" w14:textId="59AE5B6E" w:rsidR="00323950" w:rsidRDefault="00323950" w:rsidP="00970477">
      <w:pPr>
        <w:contextualSpacing/>
        <w:jc w:val="both"/>
        <w:rPr>
          <w:rFonts w:cstheme="minorHAnsi"/>
        </w:rPr>
      </w:pPr>
    </w:p>
    <w:p w14:paraId="10F682A0" w14:textId="22CFD7A1" w:rsidR="00323950" w:rsidRDefault="00323950" w:rsidP="00970477">
      <w:pPr>
        <w:contextualSpacing/>
        <w:jc w:val="both"/>
        <w:rPr>
          <w:rFonts w:cstheme="minorHAnsi"/>
        </w:rPr>
      </w:pPr>
    </w:p>
    <w:p w14:paraId="1A900D9D" w14:textId="77777777" w:rsidR="00323950" w:rsidRPr="00551B70" w:rsidRDefault="00323950" w:rsidP="00970477">
      <w:pPr>
        <w:contextualSpacing/>
        <w:jc w:val="both"/>
        <w:rPr>
          <w:rFonts w:cstheme="minorHAnsi"/>
        </w:rPr>
      </w:pPr>
    </w:p>
    <w:p w14:paraId="5683128D" w14:textId="77777777" w:rsidR="00B152C3" w:rsidRPr="00551B70" w:rsidRDefault="00B152C3" w:rsidP="00970477">
      <w:pPr>
        <w:ind w:left="4956"/>
        <w:contextualSpacing/>
        <w:jc w:val="both"/>
        <w:rPr>
          <w:rFonts w:cstheme="minorHAnsi"/>
        </w:rPr>
      </w:pPr>
      <w:r w:rsidRPr="00551B70">
        <w:rPr>
          <w:rFonts w:cstheme="minorHAnsi"/>
        </w:rPr>
        <w:t xml:space="preserve">         </w:t>
      </w:r>
    </w:p>
    <w:p w14:paraId="5F9EF444" w14:textId="77777777" w:rsidR="00B152C3" w:rsidRPr="00551B70" w:rsidRDefault="00B152C3" w:rsidP="00970477">
      <w:pPr>
        <w:tabs>
          <w:tab w:val="center" w:pos="6840"/>
        </w:tabs>
        <w:ind w:left="-180" w:firstLine="180"/>
        <w:contextualSpacing/>
        <w:jc w:val="both"/>
        <w:rPr>
          <w:rFonts w:cstheme="minorHAnsi"/>
        </w:rPr>
      </w:pPr>
      <w:r w:rsidRPr="00551B70">
        <w:rPr>
          <w:rFonts w:cstheme="minorHAnsi"/>
        </w:rPr>
        <w:t xml:space="preserve"> </w:t>
      </w:r>
      <w:r w:rsidRPr="00551B70">
        <w:rPr>
          <w:rFonts w:cstheme="minorHAnsi"/>
        </w:rPr>
        <w:tab/>
        <w:t xml:space="preserve"> ……………………………….</w:t>
      </w:r>
    </w:p>
    <w:p w14:paraId="03AA0D97" w14:textId="77777777" w:rsidR="00996A60" w:rsidRPr="00551B70" w:rsidRDefault="00B152C3" w:rsidP="00970477">
      <w:pPr>
        <w:tabs>
          <w:tab w:val="center" w:pos="6840"/>
        </w:tabs>
        <w:ind w:left="-180" w:firstLine="180"/>
        <w:contextualSpacing/>
        <w:jc w:val="both"/>
        <w:rPr>
          <w:rFonts w:cstheme="minorHAnsi"/>
        </w:rPr>
      </w:pPr>
      <w:r w:rsidRPr="00551B70">
        <w:rPr>
          <w:rFonts w:cstheme="minorHAnsi"/>
        </w:rPr>
        <w:tab/>
        <w:t xml:space="preserve">jméno a podpis </w:t>
      </w:r>
      <w:r w:rsidR="00996A60" w:rsidRPr="00551B70">
        <w:rPr>
          <w:rFonts w:cstheme="minorHAnsi"/>
        </w:rPr>
        <w:t>účastníka</w:t>
      </w:r>
    </w:p>
    <w:p w14:paraId="5CBC24D1" w14:textId="74823E2C" w:rsidR="00B152C3" w:rsidRPr="00551B70" w:rsidRDefault="00996A60" w:rsidP="00970477">
      <w:pPr>
        <w:tabs>
          <w:tab w:val="center" w:pos="6840"/>
        </w:tabs>
        <w:ind w:left="-180" w:firstLine="180"/>
        <w:contextualSpacing/>
        <w:jc w:val="both"/>
        <w:rPr>
          <w:rFonts w:cstheme="minorHAnsi"/>
        </w:rPr>
      </w:pPr>
      <w:r w:rsidRPr="00551B70">
        <w:rPr>
          <w:rFonts w:cstheme="minorHAnsi"/>
        </w:rPr>
        <w:tab/>
        <w:t>nebo osoby oprávněnou jednat jménem či za účastníka</w:t>
      </w:r>
      <w:r w:rsidR="00B152C3" w:rsidRPr="00551B70">
        <w:rPr>
          <w:rFonts w:cstheme="minorHAnsi"/>
        </w:rPr>
        <w:t xml:space="preserve"> </w:t>
      </w:r>
    </w:p>
    <w:p w14:paraId="6EC172BF" w14:textId="77777777" w:rsidR="004767A6" w:rsidRPr="00551B70" w:rsidRDefault="00B152C3" w:rsidP="004767A6">
      <w:pPr>
        <w:tabs>
          <w:tab w:val="center" w:pos="6840"/>
        </w:tabs>
        <w:ind w:left="-180" w:firstLine="180"/>
        <w:contextualSpacing/>
        <w:jc w:val="both"/>
        <w:rPr>
          <w:rFonts w:cstheme="minorHAnsi"/>
        </w:rPr>
      </w:pPr>
      <w:r w:rsidRPr="00551B70">
        <w:rPr>
          <w:rFonts w:cstheme="minorHAnsi"/>
        </w:rPr>
        <w:tab/>
        <w:t>razítko (pokud je používá)</w:t>
      </w:r>
    </w:p>
    <w:p w14:paraId="562A8465" w14:textId="6908465D" w:rsidR="0035124C" w:rsidRPr="00551B70" w:rsidRDefault="00B152C3" w:rsidP="00323950">
      <w:pPr>
        <w:tabs>
          <w:tab w:val="center" w:pos="6840"/>
        </w:tabs>
        <w:ind w:left="-180" w:firstLine="180"/>
        <w:contextualSpacing/>
        <w:jc w:val="both"/>
        <w:rPr>
          <w:rFonts w:cstheme="minorHAnsi"/>
          <w:b/>
        </w:rPr>
      </w:pPr>
      <w:r w:rsidRPr="00551B70">
        <w:rPr>
          <w:rFonts w:cstheme="minorHAnsi"/>
          <w:b/>
          <w:bCs/>
          <w:color w:val="FF0000"/>
          <w:sz w:val="20"/>
          <w:szCs w:val="20"/>
        </w:rPr>
        <w:t>*)</w:t>
      </w:r>
      <w:r w:rsidRPr="00551B70">
        <w:rPr>
          <w:rFonts w:cstheme="minorHAnsi"/>
          <w:b/>
          <w:bCs/>
          <w:sz w:val="20"/>
          <w:szCs w:val="20"/>
        </w:rPr>
        <w:t xml:space="preserve"> </w:t>
      </w:r>
      <w:r w:rsidRPr="00551B70">
        <w:rPr>
          <w:rFonts w:cstheme="minorHAnsi"/>
          <w:sz w:val="20"/>
          <w:szCs w:val="20"/>
        </w:rPr>
        <w:t xml:space="preserve"> nehodící se škrtněte</w:t>
      </w:r>
    </w:p>
    <w:p w14:paraId="50EB4C93" w14:textId="1F2EF9C3" w:rsidR="00E73E82" w:rsidRPr="00C0597D" w:rsidRDefault="0035124C" w:rsidP="00E73E82">
      <w:pPr>
        <w:pBdr>
          <w:bottom w:val="single" w:sz="4" w:space="1" w:color="auto"/>
        </w:pBdr>
        <w:contextualSpacing/>
        <w:jc w:val="center"/>
        <w:rPr>
          <w:rFonts w:cstheme="minorHAnsi"/>
          <w:b/>
          <w:sz w:val="26"/>
          <w:szCs w:val="26"/>
        </w:rPr>
      </w:pPr>
      <w:r w:rsidRPr="00BF6A21">
        <w:rPr>
          <w:rFonts w:cstheme="minorHAnsi"/>
          <w:b/>
        </w:rPr>
        <w:br w:type="page"/>
      </w:r>
      <w:r w:rsidR="00E73E82" w:rsidRPr="00515838">
        <w:rPr>
          <w:rFonts w:cstheme="minorHAnsi"/>
          <w:b/>
          <w:sz w:val="28"/>
          <w:szCs w:val="28"/>
        </w:rPr>
        <w:lastRenderedPageBreak/>
        <w:t>Čestné prohlášení o prokázání splnění podmínek základní způsobilosti dle zákona č. 13</w:t>
      </w:r>
      <w:r w:rsidR="00A66F8F">
        <w:rPr>
          <w:rFonts w:cstheme="minorHAnsi"/>
          <w:b/>
          <w:sz w:val="28"/>
          <w:szCs w:val="28"/>
        </w:rPr>
        <w:t>4</w:t>
      </w:r>
      <w:r w:rsidR="00E73E82" w:rsidRPr="00515838">
        <w:rPr>
          <w:rFonts w:cstheme="minorHAnsi"/>
          <w:b/>
          <w:sz w:val="28"/>
          <w:szCs w:val="28"/>
        </w:rPr>
        <w:t>/2016 Sb., o zadávání veřejných zakázek</w:t>
      </w:r>
      <w:r w:rsidR="00E73E82" w:rsidRPr="00515838">
        <w:rPr>
          <w:sz w:val="24"/>
          <w:szCs w:val="24"/>
        </w:rPr>
        <w:t xml:space="preserve"> </w:t>
      </w:r>
      <w:r w:rsidR="00E73E82" w:rsidRPr="00515838">
        <w:rPr>
          <w:rFonts w:cstheme="minorHAnsi"/>
          <w:b/>
          <w:sz w:val="28"/>
          <w:szCs w:val="28"/>
        </w:rPr>
        <w:t xml:space="preserve">a o neexistenci střetu zájmů dle § 4b zákona </w:t>
      </w:r>
      <w:r w:rsidR="00446294">
        <w:rPr>
          <w:rFonts w:cstheme="minorHAnsi"/>
          <w:b/>
          <w:sz w:val="28"/>
          <w:szCs w:val="28"/>
        </w:rPr>
        <w:t xml:space="preserve">č. 159/2006 Sb., </w:t>
      </w:r>
      <w:r w:rsidR="00E73E82" w:rsidRPr="00515838">
        <w:rPr>
          <w:rFonts w:cstheme="minorHAnsi"/>
          <w:b/>
          <w:sz w:val="28"/>
          <w:szCs w:val="28"/>
        </w:rPr>
        <w:t>o střetu zájmů</w:t>
      </w:r>
    </w:p>
    <w:p w14:paraId="49DFBCB6" w14:textId="6DE58242" w:rsidR="00042409" w:rsidRPr="00CC6811" w:rsidRDefault="00042409" w:rsidP="00E73E82">
      <w:pPr>
        <w:spacing w:line="240" w:lineRule="auto"/>
        <w:rPr>
          <w:rFonts w:cstheme="minorHAnsi"/>
          <w:b/>
          <w:sz w:val="36"/>
          <w:szCs w:val="36"/>
        </w:rPr>
      </w:pPr>
    </w:p>
    <w:p w14:paraId="5FB805DD" w14:textId="77777777" w:rsidR="00970477" w:rsidRPr="00551B70" w:rsidRDefault="00970477" w:rsidP="00970477">
      <w:pPr>
        <w:contextualSpacing/>
        <w:rPr>
          <w:rFonts w:cstheme="minorHAnsi"/>
        </w:rPr>
      </w:pPr>
      <w:r w:rsidRPr="00551B70">
        <w:rPr>
          <w:rFonts w:cstheme="minorHAnsi"/>
          <w:u w:val="single"/>
        </w:rPr>
        <w:t>Účastník:</w:t>
      </w:r>
      <w:r w:rsidRPr="00551B70">
        <w:rPr>
          <w:rFonts w:cstheme="minorHAnsi"/>
        </w:rPr>
        <w:tab/>
      </w:r>
    </w:p>
    <w:p w14:paraId="31C5DF61" w14:textId="77777777" w:rsidR="00970477" w:rsidRPr="00551B70" w:rsidRDefault="00970477" w:rsidP="00970477">
      <w:pPr>
        <w:contextualSpacing/>
        <w:rPr>
          <w:rFonts w:cstheme="minorHAnsi"/>
        </w:rPr>
      </w:pPr>
    </w:p>
    <w:p w14:paraId="0F4A26B4" w14:textId="687E5EE1" w:rsidR="00042409" w:rsidRPr="00BF6A21" w:rsidRDefault="00042409" w:rsidP="00036F23">
      <w:pPr>
        <w:spacing w:line="360" w:lineRule="auto"/>
        <w:contextualSpacing/>
        <w:rPr>
          <w:rFonts w:cstheme="minorHAnsi"/>
          <w:sz w:val="20"/>
          <w:szCs w:val="20"/>
          <w:u w:val="dotted"/>
        </w:rPr>
      </w:pPr>
      <w:r w:rsidRPr="00551B70">
        <w:rPr>
          <w:rFonts w:cstheme="minorHAnsi"/>
        </w:rPr>
        <w:t>Obchodní firma, název nebo jméno</w:t>
      </w:r>
      <w:r w:rsidR="004767A6" w:rsidRPr="00551B70">
        <w:rPr>
          <w:rFonts w:cstheme="minorHAnsi"/>
        </w:rPr>
        <w:t xml:space="preserve"> a </w:t>
      </w:r>
      <w:r w:rsidR="00AD0FE8" w:rsidRPr="00551B70">
        <w:rPr>
          <w:rFonts w:cstheme="minorHAnsi"/>
        </w:rPr>
        <w:t>příjmení:</w:t>
      </w:r>
      <w:r w:rsidR="00BF6A21">
        <w:rPr>
          <w:rFonts w:cstheme="minorHAnsi"/>
        </w:rPr>
        <w:t xml:space="preserve"> </w:t>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p>
    <w:p w14:paraId="2D07DB82" w14:textId="5D8EA42E" w:rsidR="00970477" w:rsidRPr="00551B70" w:rsidRDefault="00970477" w:rsidP="00036F23">
      <w:pPr>
        <w:spacing w:line="360" w:lineRule="auto"/>
        <w:contextualSpacing/>
        <w:rPr>
          <w:rFonts w:cstheme="minorHAnsi"/>
        </w:rPr>
      </w:pPr>
      <w:r w:rsidRPr="00551B70">
        <w:rPr>
          <w:rFonts w:cstheme="minorHAnsi"/>
        </w:rPr>
        <w:t>IČ</w:t>
      </w:r>
      <w:r w:rsidR="00042409" w:rsidRPr="00551B70">
        <w:rPr>
          <w:rFonts w:cstheme="minorHAnsi"/>
        </w:rPr>
        <w:t xml:space="preserve">: </w:t>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p>
    <w:p w14:paraId="46DE343D" w14:textId="7B3D05A7" w:rsidR="00042409" w:rsidRPr="00551B70" w:rsidRDefault="00042409" w:rsidP="00036F23">
      <w:pPr>
        <w:spacing w:line="360" w:lineRule="auto"/>
        <w:contextualSpacing/>
        <w:rPr>
          <w:rFonts w:cstheme="minorHAnsi"/>
        </w:rPr>
      </w:pPr>
      <w:r w:rsidRPr="00551B70">
        <w:rPr>
          <w:rFonts w:cstheme="minorHAnsi"/>
        </w:rPr>
        <w:t xml:space="preserve">Sídlo: </w:t>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r w:rsidR="00BF6A21">
        <w:rPr>
          <w:rFonts w:cstheme="minorHAnsi"/>
          <w:u w:val="dotted"/>
        </w:rPr>
        <w:tab/>
      </w:r>
    </w:p>
    <w:p w14:paraId="5FC0DCF3" w14:textId="77777777" w:rsidR="00BF6A21" w:rsidRDefault="00970477" w:rsidP="00036F23">
      <w:pPr>
        <w:spacing w:line="360" w:lineRule="auto"/>
        <w:contextualSpacing/>
        <w:rPr>
          <w:rFonts w:cstheme="minorHAnsi"/>
          <w:u w:val="dotted"/>
        </w:rPr>
      </w:pPr>
      <w:r w:rsidRPr="00551B70">
        <w:rPr>
          <w:rFonts w:cstheme="minorHAnsi"/>
        </w:rPr>
        <w:t>Jméno a příjmení (příp. i  funkce) osoby oprávněné jednat za účastníka:</w:t>
      </w:r>
      <w:r w:rsidR="00BF6A21">
        <w:rPr>
          <w:rFonts w:cstheme="minorHAnsi"/>
        </w:rPr>
        <w:t xml:space="preserve"> </w:t>
      </w:r>
      <w:r w:rsidR="00BF6A21">
        <w:rPr>
          <w:rFonts w:cstheme="minorHAnsi"/>
          <w:u w:val="dotted"/>
        </w:rPr>
        <w:tab/>
      </w:r>
      <w:r w:rsidR="00BF6A21">
        <w:rPr>
          <w:rFonts w:cstheme="minorHAnsi"/>
          <w:u w:val="dotted"/>
        </w:rPr>
        <w:tab/>
      </w:r>
      <w:r w:rsidR="00BF6A21">
        <w:rPr>
          <w:rFonts w:cstheme="minorHAnsi"/>
          <w:u w:val="dotted"/>
        </w:rPr>
        <w:tab/>
      </w:r>
    </w:p>
    <w:p w14:paraId="72C42FB0" w14:textId="77777777" w:rsidR="00BF6A21" w:rsidRDefault="00BF6A21" w:rsidP="00036F23">
      <w:pPr>
        <w:spacing w:line="360" w:lineRule="auto"/>
        <w:contextualSpacing/>
        <w:rPr>
          <w:rFonts w:cstheme="minorHAnsi"/>
          <w:u w:val="dotted"/>
        </w:rPr>
      </w:pP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p>
    <w:p w14:paraId="7BC13E18" w14:textId="77777777" w:rsidR="00BF6A21" w:rsidRDefault="00BF6A21" w:rsidP="00036F23">
      <w:pPr>
        <w:spacing w:line="360" w:lineRule="auto"/>
        <w:contextualSpacing/>
        <w:rPr>
          <w:rFonts w:cstheme="minorHAnsi"/>
          <w:u w:val="dotted"/>
        </w:rPr>
      </w:pP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p>
    <w:p w14:paraId="2412330B" w14:textId="3F781209" w:rsidR="00970477" w:rsidRPr="00BF6A21" w:rsidRDefault="00BF6A21" w:rsidP="00036F23">
      <w:pPr>
        <w:spacing w:line="360" w:lineRule="auto"/>
        <w:contextualSpacing/>
        <w:rPr>
          <w:rFonts w:cstheme="minorHAnsi"/>
          <w:u w:val="dotted"/>
        </w:rPr>
      </w:pP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r>
        <w:rPr>
          <w:rFonts w:cstheme="minorHAnsi"/>
          <w:u w:val="dotted"/>
        </w:rPr>
        <w:tab/>
      </w:r>
    </w:p>
    <w:p w14:paraId="7FA57EF6" w14:textId="3536C913" w:rsidR="00970477" w:rsidRDefault="00970477" w:rsidP="00970477">
      <w:pPr>
        <w:contextualSpacing/>
        <w:rPr>
          <w:rFonts w:cstheme="minorHAnsi"/>
          <w:bCs/>
        </w:rPr>
      </w:pPr>
    </w:p>
    <w:p w14:paraId="719E54A3" w14:textId="3F4157C8" w:rsidR="00B16291" w:rsidRPr="003557C3" w:rsidRDefault="00B16291" w:rsidP="00970477">
      <w:pPr>
        <w:contextualSpacing/>
        <w:rPr>
          <w:rFonts w:cstheme="minorHAnsi"/>
          <w:bCs/>
          <w:sz w:val="24"/>
          <w:szCs w:val="24"/>
        </w:rPr>
      </w:pPr>
      <w:r w:rsidRPr="003557C3">
        <w:rPr>
          <w:rFonts w:cstheme="minorHAnsi"/>
          <w:bCs/>
        </w:rPr>
        <w:t>Účastník tímto čestně prohlašuje, že:</w:t>
      </w:r>
    </w:p>
    <w:p w14:paraId="0B049A82" w14:textId="45F84B0E" w:rsidR="00970477" w:rsidRPr="003557C3" w:rsidRDefault="00970477" w:rsidP="0009606D">
      <w:pPr>
        <w:pStyle w:val="Odstavecseseznamem"/>
        <w:numPr>
          <w:ilvl w:val="0"/>
          <w:numId w:val="4"/>
        </w:numPr>
        <w:tabs>
          <w:tab w:val="left" w:pos="284"/>
        </w:tabs>
        <w:ind w:left="284" w:hanging="284"/>
        <w:contextualSpacing w:val="0"/>
        <w:jc w:val="both"/>
        <w:rPr>
          <w:rFonts w:cstheme="minorHAnsi"/>
        </w:rPr>
      </w:pPr>
      <w:r w:rsidRPr="003557C3">
        <w:rPr>
          <w:rFonts w:cstheme="minorHAnsi"/>
          <w:bCs/>
        </w:rPr>
        <w:t xml:space="preserve">nebyl v zemi svého sídla v posledních 5 letech před zahájením zadávacího řízení pravomocně </w:t>
      </w:r>
      <w:r w:rsidRPr="0050442A">
        <w:rPr>
          <w:rFonts w:cstheme="minorHAnsi"/>
          <w:bCs/>
        </w:rPr>
        <w:t>odsouzen pro trestný čin</w:t>
      </w:r>
      <w:r w:rsidRPr="0050442A">
        <w:rPr>
          <w:rFonts w:cstheme="minorHAnsi"/>
        </w:rPr>
        <w:t xml:space="preserve"> uvedený v příloze č. 3 k</w:t>
      </w:r>
      <w:r w:rsidR="007E0921" w:rsidRPr="0050442A">
        <w:rPr>
          <w:rFonts w:cstheme="minorHAnsi"/>
        </w:rPr>
        <w:t> </w:t>
      </w:r>
      <w:r w:rsidRPr="0050442A">
        <w:rPr>
          <w:rFonts w:cstheme="minorHAnsi"/>
        </w:rPr>
        <w:t>zákonu</w:t>
      </w:r>
      <w:r w:rsidR="007E0921" w:rsidRPr="0050442A">
        <w:rPr>
          <w:rFonts w:cstheme="minorHAnsi"/>
        </w:rPr>
        <w:t xml:space="preserve"> o zadávání veřejných zakázek</w:t>
      </w:r>
      <w:r w:rsidR="00FC5AE9" w:rsidRPr="0050442A">
        <w:rPr>
          <w:rFonts w:cstheme="minorHAnsi"/>
        </w:rPr>
        <w:t xml:space="preserve"> </w:t>
      </w:r>
      <w:r w:rsidRPr="0050442A">
        <w:rPr>
          <w:rFonts w:cstheme="minorHAnsi"/>
        </w:rPr>
        <w:t xml:space="preserve">(výčet trestných činů </w:t>
      </w:r>
      <w:r w:rsidR="00FC5AE9" w:rsidRPr="0050442A">
        <w:rPr>
          <w:rFonts w:cstheme="minorHAnsi"/>
        </w:rPr>
        <w:t xml:space="preserve">je </w:t>
      </w:r>
      <w:r w:rsidRPr="0050442A">
        <w:rPr>
          <w:rFonts w:cstheme="minorHAnsi"/>
        </w:rPr>
        <w:t>uveden v příloze tohoto čestného prohlášení) nebo obdobný trestný čin podle právního řádu země svého</w:t>
      </w:r>
      <w:r w:rsidRPr="003557C3">
        <w:rPr>
          <w:rFonts w:cstheme="minorHAnsi"/>
        </w:rPr>
        <w:t xml:space="preserve"> sídla; (k zahlazeným odsouzením se nepřihlíží),</w:t>
      </w:r>
    </w:p>
    <w:p w14:paraId="4AA81982" w14:textId="0274A969" w:rsidR="00970477" w:rsidRPr="003557C3" w:rsidRDefault="0009606D" w:rsidP="0009606D">
      <w:pPr>
        <w:tabs>
          <w:tab w:val="left" w:pos="284"/>
        </w:tabs>
        <w:ind w:left="705" w:hanging="705"/>
        <w:jc w:val="both"/>
        <w:rPr>
          <w:rFonts w:cstheme="minorHAnsi"/>
          <w:bCs/>
        </w:rPr>
      </w:pPr>
      <w:r w:rsidRPr="003557C3">
        <w:rPr>
          <w:rFonts w:cstheme="minorHAnsi"/>
          <w:bCs/>
        </w:rPr>
        <w:tab/>
      </w:r>
      <w:r w:rsidR="00970477" w:rsidRPr="003557C3">
        <w:rPr>
          <w:rFonts w:cstheme="minorHAnsi"/>
          <w:bCs/>
        </w:rPr>
        <w:t>aa)</w:t>
      </w:r>
      <w:r w:rsidR="00970477" w:rsidRPr="003557C3">
        <w:rPr>
          <w:rFonts w:cstheme="minorHAnsi"/>
          <w:bCs/>
        </w:rPr>
        <w:tab/>
        <w:t xml:space="preserve">Jde-li o právnickou osobu, musí shora uvedenou podmínku splňovat tato právnická osoba a zároveň každý člen statutárního orgánu. Je-li členem statutárního orgánu </w:t>
      </w:r>
      <w:r w:rsidR="00310724" w:rsidRPr="003557C3">
        <w:rPr>
          <w:rFonts w:cstheme="minorHAnsi"/>
          <w:bCs/>
        </w:rPr>
        <w:t>účastníka</w:t>
      </w:r>
      <w:r w:rsidR="00970477" w:rsidRPr="003557C3">
        <w:rPr>
          <w:rFonts w:cstheme="minorHAnsi"/>
          <w:bCs/>
        </w:rPr>
        <w:t xml:space="preserve"> právnická osoba, musí shora uvedenou podmínku splňovat tato právnická osoba, každý člen statutárního orgánu této právnické osoby a osoba zastupující tuto právnickou osobu v statutárním orgánu </w:t>
      </w:r>
      <w:r w:rsidR="00310724" w:rsidRPr="003557C3">
        <w:rPr>
          <w:rFonts w:cstheme="minorHAnsi"/>
          <w:bCs/>
        </w:rPr>
        <w:t>účastníka</w:t>
      </w:r>
      <w:r w:rsidR="00970477" w:rsidRPr="003557C3">
        <w:rPr>
          <w:rFonts w:cstheme="minorHAnsi"/>
          <w:bCs/>
        </w:rPr>
        <w:t xml:space="preserve">. </w:t>
      </w:r>
    </w:p>
    <w:p w14:paraId="23DF68B3" w14:textId="3DBB6B12" w:rsidR="00970477" w:rsidRPr="003557C3" w:rsidRDefault="0009606D" w:rsidP="0009606D">
      <w:pPr>
        <w:tabs>
          <w:tab w:val="left" w:pos="284"/>
        </w:tabs>
        <w:ind w:left="705" w:hanging="705"/>
        <w:jc w:val="both"/>
        <w:rPr>
          <w:rFonts w:cstheme="minorHAnsi"/>
          <w:bCs/>
        </w:rPr>
      </w:pPr>
      <w:r w:rsidRPr="003557C3">
        <w:rPr>
          <w:rFonts w:cstheme="minorHAnsi"/>
          <w:bCs/>
        </w:rPr>
        <w:tab/>
      </w:r>
      <w:r w:rsidR="00970477" w:rsidRPr="003557C3">
        <w:rPr>
          <w:rFonts w:cstheme="minorHAnsi"/>
          <w:bCs/>
        </w:rPr>
        <w:t xml:space="preserve">ab) </w:t>
      </w:r>
      <w:r w:rsidR="00970477" w:rsidRPr="003557C3">
        <w:rPr>
          <w:rFonts w:cstheme="minorHAnsi"/>
          <w:bCs/>
        </w:rPr>
        <w:tab/>
        <w:t>Účastní-li se zadávacího řízení pobočka závodu zahraniční právnické osoby, musí shora uvedenou podmínku splňovat tato právnická osoba a vedoucí pobočky závodu.</w:t>
      </w:r>
      <w:r w:rsidRPr="003557C3">
        <w:rPr>
          <w:rFonts w:cstheme="minorHAnsi"/>
          <w:bCs/>
        </w:rPr>
        <w:t xml:space="preserve"> Ú</w:t>
      </w:r>
      <w:r w:rsidR="00970477" w:rsidRPr="003557C3">
        <w:rPr>
          <w:rFonts w:cstheme="minorHAnsi"/>
          <w:bCs/>
        </w:rPr>
        <w:t>častní-li se zadávacího řízení pobočka závodu české právnické osoby, musí shora uvedenou podmínku splňovat osoby uvedené v odstavci aa) a vedoucí pobočky závodu</w:t>
      </w:r>
      <w:r w:rsidRPr="003557C3">
        <w:rPr>
          <w:rFonts w:cstheme="minorHAnsi"/>
          <w:bCs/>
        </w:rPr>
        <w:t>.</w:t>
      </w:r>
    </w:p>
    <w:p w14:paraId="0CEEAA3B" w14:textId="1B971374" w:rsidR="00970477" w:rsidRPr="003557C3" w:rsidRDefault="00970477" w:rsidP="0009606D">
      <w:pPr>
        <w:pStyle w:val="Odstavecseseznamem"/>
        <w:numPr>
          <w:ilvl w:val="0"/>
          <w:numId w:val="4"/>
        </w:numPr>
        <w:tabs>
          <w:tab w:val="left" w:pos="284"/>
        </w:tabs>
        <w:ind w:left="284" w:hanging="284"/>
        <w:contextualSpacing w:val="0"/>
        <w:jc w:val="both"/>
        <w:rPr>
          <w:rFonts w:cstheme="minorHAnsi"/>
          <w:bCs/>
        </w:rPr>
      </w:pPr>
      <w:r w:rsidRPr="003557C3">
        <w:rPr>
          <w:rFonts w:cstheme="minorHAnsi"/>
          <w:bCs/>
        </w:rPr>
        <w:t xml:space="preserve">nemá v České republice nebo v zemi svého sídla v evidenci daní zachycen splatný daňový nedoplatek, </w:t>
      </w:r>
    </w:p>
    <w:p w14:paraId="568C6AFF" w14:textId="1DAE707C" w:rsidR="00970477" w:rsidRPr="003557C3" w:rsidRDefault="00970477" w:rsidP="0009606D">
      <w:pPr>
        <w:pStyle w:val="Odstavecseseznamem"/>
        <w:numPr>
          <w:ilvl w:val="0"/>
          <w:numId w:val="4"/>
        </w:numPr>
        <w:tabs>
          <w:tab w:val="left" w:pos="284"/>
        </w:tabs>
        <w:ind w:left="284" w:hanging="284"/>
        <w:contextualSpacing w:val="0"/>
        <w:jc w:val="both"/>
        <w:rPr>
          <w:rFonts w:cstheme="minorHAnsi"/>
          <w:bCs/>
        </w:rPr>
      </w:pPr>
      <w:r w:rsidRPr="003557C3">
        <w:rPr>
          <w:rFonts w:cstheme="minorHAnsi"/>
          <w:bCs/>
        </w:rPr>
        <w:t xml:space="preserve">nemá v České republice nebo v zemi svého sídla splatný nedoplatek na pojistném nebo na penále na veřejné zdravotní pojištění, </w:t>
      </w:r>
    </w:p>
    <w:p w14:paraId="451D0909" w14:textId="008FBD17" w:rsidR="00970477" w:rsidRPr="003557C3" w:rsidRDefault="00970477" w:rsidP="0009606D">
      <w:pPr>
        <w:pStyle w:val="Odstavecseseznamem"/>
        <w:numPr>
          <w:ilvl w:val="0"/>
          <w:numId w:val="4"/>
        </w:numPr>
        <w:tabs>
          <w:tab w:val="left" w:pos="284"/>
        </w:tabs>
        <w:ind w:left="284" w:hanging="284"/>
        <w:contextualSpacing w:val="0"/>
        <w:jc w:val="both"/>
        <w:rPr>
          <w:rFonts w:cstheme="minorHAnsi"/>
          <w:bCs/>
        </w:rPr>
      </w:pPr>
      <w:r w:rsidRPr="003557C3">
        <w:rPr>
          <w:rFonts w:cstheme="minorHAnsi"/>
          <w:bCs/>
        </w:rPr>
        <w:t xml:space="preserve">nemá v České republice nebo v zemi svého sídla splatný nedoplatek na pojistném nebo na penále na sociální zabezpečení a příspěvku na státní politiku zaměstnanosti, </w:t>
      </w:r>
    </w:p>
    <w:p w14:paraId="76423012" w14:textId="7EF399FE" w:rsidR="00970477" w:rsidRPr="003557C3" w:rsidRDefault="00970477" w:rsidP="0009606D">
      <w:pPr>
        <w:pStyle w:val="Odstavecseseznamem"/>
        <w:numPr>
          <w:ilvl w:val="0"/>
          <w:numId w:val="4"/>
        </w:numPr>
        <w:tabs>
          <w:tab w:val="left" w:pos="284"/>
          <w:tab w:val="left" w:pos="360"/>
        </w:tabs>
        <w:ind w:left="284" w:hanging="284"/>
        <w:contextualSpacing w:val="0"/>
        <w:jc w:val="both"/>
        <w:rPr>
          <w:rFonts w:cstheme="minorHAnsi"/>
          <w:bCs/>
        </w:rPr>
      </w:pPr>
      <w:r w:rsidRPr="003557C3">
        <w:rPr>
          <w:rFonts w:cstheme="minorHAnsi"/>
          <w:bCs/>
        </w:rPr>
        <w:t xml:space="preserve">není v likvidaci, nebylo proti němu vydáno rozhodnutí o úpadku, nebyla vůči němu nařízena nucená správa podle jiného právního předpisu nebo v obdobné situaci podle právního řádu země svého sídla. </w:t>
      </w:r>
    </w:p>
    <w:p w14:paraId="3C92C6C5" w14:textId="77777777" w:rsidR="0050442A" w:rsidRDefault="0050442A" w:rsidP="00CB61A0">
      <w:pPr>
        <w:ind w:left="426"/>
        <w:contextualSpacing/>
        <w:rPr>
          <w:rFonts w:cstheme="minorHAnsi"/>
        </w:rPr>
      </w:pPr>
    </w:p>
    <w:p w14:paraId="1E36C88D" w14:textId="76FE4256" w:rsidR="00F6713F" w:rsidRDefault="00EB572B" w:rsidP="00624844">
      <w:pPr>
        <w:contextualSpacing/>
        <w:jc w:val="both"/>
        <w:rPr>
          <w:rFonts w:cstheme="minorHAnsi"/>
        </w:rPr>
      </w:pPr>
      <w:r>
        <w:rPr>
          <w:rFonts w:cstheme="minorHAnsi"/>
        </w:rPr>
        <w:lastRenderedPageBreak/>
        <w:t xml:space="preserve">Účastník tímto </w:t>
      </w:r>
      <w:r w:rsidR="00E73E82">
        <w:rPr>
          <w:rFonts w:cstheme="minorHAnsi"/>
        </w:rPr>
        <w:t xml:space="preserve">dále </w:t>
      </w:r>
      <w:r>
        <w:rPr>
          <w:rFonts w:cstheme="minorHAnsi"/>
        </w:rPr>
        <w:t>čestně prohlašuje, že není obchodní společností dle ust. § 4b zákona č. 159/2006 Sb., o střetu zájmů, ve znění pozdějších předpisů (dále jen „</w:t>
      </w:r>
      <w:r w:rsidRPr="00C81437">
        <w:rPr>
          <w:rFonts w:cstheme="minorHAnsi"/>
          <w:i/>
          <w:iCs/>
        </w:rPr>
        <w:t>zákon o střetu zájmů</w:t>
      </w:r>
      <w:r>
        <w:rPr>
          <w:rFonts w:cstheme="minorHAnsi"/>
        </w:rPr>
        <w:t>“), která se nesmí účastnit zadávacího řízení</w:t>
      </w:r>
      <w:r w:rsidR="00C81437">
        <w:rPr>
          <w:rFonts w:cstheme="minorHAnsi"/>
        </w:rPr>
        <w:t xml:space="preserve"> na zadání veřejné zakázky.</w:t>
      </w:r>
    </w:p>
    <w:p w14:paraId="2169A076" w14:textId="77777777" w:rsidR="00EB572B" w:rsidRDefault="00EB572B" w:rsidP="00624844">
      <w:pPr>
        <w:contextualSpacing/>
        <w:jc w:val="both"/>
        <w:rPr>
          <w:rFonts w:cstheme="minorHAnsi"/>
        </w:rPr>
      </w:pPr>
    </w:p>
    <w:p w14:paraId="0EACFC6B" w14:textId="118D6AD6" w:rsidR="00EB572B" w:rsidRDefault="00EB572B" w:rsidP="00624844">
      <w:pPr>
        <w:contextualSpacing/>
        <w:jc w:val="both"/>
        <w:rPr>
          <w:rFonts w:cstheme="minorHAnsi"/>
        </w:rPr>
      </w:pPr>
      <w:r>
        <w:rPr>
          <w:rFonts w:cstheme="minorHAnsi"/>
        </w:rPr>
        <w:t xml:space="preserve">Účastník tímto rovněž čestně prohlašuje, že neprokazuje kvalifikaci prostřednictvím poddodavatele, který je obchodní společností dle ust. § 4b zákona o střetu zájmů. </w:t>
      </w:r>
    </w:p>
    <w:p w14:paraId="34D2D3C2" w14:textId="77777777" w:rsidR="00EB572B" w:rsidRDefault="00EB572B" w:rsidP="00624844">
      <w:pPr>
        <w:contextualSpacing/>
        <w:rPr>
          <w:rFonts w:cstheme="minorHAnsi"/>
        </w:rPr>
      </w:pPr>
    </w:p>
    <w:p w14:paraId="166CEC69" w14:textId="77777777" w:rsidR="003557C3" w:rsidRDefault="003557C3" w:rsidP="008E23CF">
      <w:pPr>
        <w:contextualSpacing/>
        <w:rPr>
          <w:rFonts w:cstheme="minorHAnsi"/>
        </w:rPr>
      </w:pPr>
    </w:p>
    <w:p w14:paraId="05DD43C7" w14:textId="77777777" w:rsidR="00154AB2" w:rsidRDefault="00154AB2" w:rsidP="008E23CF">
      <w:pPr>
        <w:contextualSpacing/>
        <w:rPr>
          <w:rFonts w:cstheme="minorHAnsi"/>
        </w:rPr>
      </w:pPr>
    </w:p>
    <w:p w14:paraId="2CFA4EEA" w14:textId="3C59CD34" w:rsidR="00C250B4" w:rsidRPr="00C250B4" w:rsidRDefault="008E23CF" w:rsidP="008E23CF">
      <w:pPr>
        <w:contextualSpacing/>
        <w:rPr>
          <w:rFonts w:cstheme="minorHAnsi"/>
          <w:u w:val="dotted"/>
        </w:rPr>
      </w:pPr>
      <w:r w:rsidRPr="00551B70">
        <w:rPr>
          <w:rFonts w:cstheme="minorHAnsi"/>
        </w:rPr>
        <w:t>V </w:t>
      </w:r>
      <w:r w:rsidR="00C250B4">
        <w:rPr>
          <w:rFonts w:cstheme="minorHAnsi"/>
          <w:u w:val="dotted"/>
        </w:rPr>
        <w:tab/>
      </w:r>
      <w:r w:rsidR="00C250B4">
        <w:rPr>
          <w:rFonts w:cstheme="minorHAnsi"/>
          <w:u w:val="dotted"/>
        </w:rPr>
        <w:tab/>
      </w:r>
      <w:r w:rsidR="00C250B4">
        <w:rPr>
          <w:rFonts w:cstheme="minorHAnsi"/>
          <w:u w:val="dotted"/>
        </w:rPr>
        <w:tab/>
      </w:r>
      <w:r w:rsidR="00C250B4">
        <w:rPr>
          <w:rFonts w:cstheme="minorHAnsi"/>
          <w:u w:val="dotted"/>
        </w:rPr>
        <w:tab/>
      </w:r>
      <w:r w:rsidRPr="00551B70">
        <w:rPr>
          <w:rFonts w:cstheme="minorHAnsi"/>
        </w:rPr>
        <w:t xml:space="preserve"> dne </w:t>
      </w:r>
      <w:r w:rsidR="00C250B4">
        <w:rPr>
          <w:rFonts w:cstheme="minorHAnsi"/>
          <w:u w:val="dotted"/>
        </w:rPr>
        <w:tab/>
      </w:r>
      <w:r w:rsidR="00C250B4">
        <w:rPr>
          <w:rFonts w:cstheme="minorHAnsi"/>
          <w:u w:val="dotted"/>
        </w:rPr>
        <w:tab/>
      </w:r>
      <w:r w:rsidR="00C250B4">
        <w:rPr>
          <w:rFonts w:cstheme="minorHAnsi"/>
          <w:u w:val="dotted"/>
        </w:rPr>
        <w:tab/>
      </w:r>
    </w:p>
    <w:p w14:paraId="642CD07F" w14:textId="77777777" w:rsidR="00C250B4" w:rsidRDefault="00C250B4" w:rsidP="008E23CF">
      <w:pPr>
        <w:contextualSpacing/>
        <w:rPr>
          <w:rFonts w:cstheme="minorHAnsi"/>
        </w:rPr>
      </w:pPr>
    </w:p>
    <w:p w14:paraId="25BDCAEE" w14:textId="19B231CA" w:rsidR="008E23CF" w:rsidRDefault="008E23CF" w:rsidP="008E23CF">
      <w:pPr>
        <w:contextualSpacing/>
        <w:rPr>
          <w:rFonts w:cstheme="minorHAnsi"/>
        </w:rPr>
      </w:pPr>
      <w:r w:rsidRPr="00551B70">
        <w:rPr>
          <w:rFonts w:cstheme="minorHAnsi"/>
        </w:rPr>
        <w:tab/>
      </w:r>
      <w:r w:rsidRPr="00551B70">
        <w:rPr>
          <w:rFonts w:cstheme="minorHAnsi"/>
        </w:rPr>
        <w:tab/>
      </w:r>
      <w:r w:rsidRPr="00551B70">
        <w:rPr>
          <w:rFonts w:cstheme="minorHAnsi"/>
        </w:rPr>
        <w:tab/>
      </w:r>
      <w:r w:rsidRPr="00551B70">
        <w:rPr>
          <w:rFonts w:cstheme="minorHAnsi"/>
        </w:rPr>
        <w:tab/>
      </w:r>
    </w:p>
    <w:p w14:paraId="253CF0B3" w14:textId="77777777" w:rsidR="00C250B4" w:rsidRDefault="00C250B4" w:rsidP="008E23CF">
      <w:pPr>
        <w:contextualSpacing/>
        <w:rPr>
          <w:rFonts w:cstheme="minorHAnsi"/>
        </w:rPr>
      </w:pPr>
    </w:p>
    <w:p w14:paraId="24DD7132" w14:textId="77777777" w:rsidR="00C250B4" w:rsidRPr="00551B70" w:rsidRDefault="00C250B4" w:rsidP="008E23CF">
      <w:pPr>
        <w:contextualSpacing/>
        <w:rPr>
          <w:rFonts w:cstheme="minorHAnsi"/>
        </w:rPr>
      </w:pPr>
    </w:p>
    <w:p w14:paraId="7D1EDBCE" w14:textId="34D447BC" w:rsidR="008E23CF" w:rsidRPr="00C250B4" w:rsidRDefault="00C250B4" w:rsidP="00C250B4">
      <w:pPr>
        <w:tabs>
          <w:tab w:val="center" w:pos="0"/>
        </w:tabs>
        <w:contextualSpacing/>
        <w:rPr>
          <w:rFonts w:cstheme="minorHAnsi"/>
          <w:u w:val="dotted"/>
        </w:rPr>
      </w:pP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u w:val="dotted"/>
        </w:rPr>
        <w:tab/>
      </w:r>
      <w:r>
        <w:rPr>
          <w:rFonts w:cstheme="minorHAnsi"/>
          <w:u w:val="dotted"/>
        </w:rPr>
        <w:tab/>
      </w:r>
      <w:r>
        <w:rPr>
          <w:rFonts w:cstheme="minorHAnsi"/>
          <w:u w:val="dotted"/>
        </w:rPr>
        <w:tab/>
      </w:r>
      <w:r>
        <w:rPr>
          <w:rFonts w:cstheme="minorHAnsi"/>
          <w:u w:val="dotted"/>
        </w:rPr>
        <w:tab/>
      </w:r>
    </w:p>
    <w:p w14:paraId="7CDC317B" w14:textId="798647AA" w:rsidR="008E23CF" w:rsidRDefault="00C250B4" w:rsidP="00C250B4">
      <w:pPr>
        <w:tabs>
          <w:tab w:val="center" w:pos="0"/>
        </w:tabs>
        <w:contextualSpacing/>
        <w:rPr>
          <w:rFonts w:cstheme="minorHAnsi"/>
        </w:rPr>
      </w:pP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sidR="008E23CF" w:rsidRPr="00551B70">
        <w:rPr>
          <w:rFonts w:cstheme="minorHAnsi"/>
        </w:rPr>
        <w:t>Podpis účastníka</w:t>
      </w:r>
    </w:p>
    <w:p w14:paraId="1901CB6D" w14:textId="7CCA9722" w:rsidR="00E73E82" w:rsidRDefault="00E73E82" w:rsidP="00E73E82">
      <w:pPr>
        <w:spacing w:after="240"/>
        <w:jc w:val="both"/>
        <w:rPr>
          <w:rFonts w:cstheme="minorHAnsi"/>
          <w:u w:val="single"/>
        </w:rPr>
      </w:pPr>
      <w:r>
        <w:rPr>
          <w:rFonts w:cstheme="minorHAnsi"/>
          <w:u w:val="single"/>
        </w:rPr>
        <w:br w:type="page"/>
      </w:r>
    </w:p>
    <w:p w14:paraId="50DE6B6E" w14:textId="3BC8A450" w:rsidR="00E73E82" w:rsidRPr="00DA1E99" w:rsidRDefault="00E73E82" w:rsidP="00E73E82">
      <w:pPr>
        <w:spacing w:after="240"/>
        <w:jc w:val="both"/>
        <w:rPr>
          <w:rFonts w:cstheme="minorHAnsi"/>
          <w:u w:val="single"/>
        </w:rPr>
      </w:pPr>
      <w:r w:rsidRPr="00DA1E99">
        <w:rPr>
          <w:rFonts w:cstheme="minorHAnsi"/>
          <w:u w:val="single"/>
        </w:rPr>
        <w:lastRenderedPageBreak/>
        <w:t>Příl.3 k zákonu č. 134/2016 Sb., o zadávání veřejných zakázek – trestné činy pro účely prokázání splnění základní způsobilosti podle § 74 odst. 1 písm. a)</w:t>
      </w:r>
      <w:r w:rsidR="006639E2">
        <w:rPr>
          <w:rFonts w:cstheme="minorHAnsi"/>
          <w:u w:val="single"/>
        </w:rPr>
        <w:t xml:space="preserve"> </w:t>
      </w:r>
    </w:p>
    <w:p w14:paraId="7FCC35FF" w14:textId="77777777" w:rsidR="00E73E82" w:rsidRPr="00257A11" w:rsidRDefault="00E73E82" w:rsidP="00E73E82">
      <w:pPr>
        <w:contextualSpacing/>
        <w:rPr>
          <w:rFonts w:cstheme="minorHAnsi"/>
          <w:i/>
          <w:iCs/>
          <w:sz w:val="20"/>
          <w:szCs w:val="20"/>
        </w:rPr>
      </w:pPr>
      <w:r w:rsidRPr="00257A11">
        <w:rPr>
          <w:rFonts w:cstheme="minorHAnsi"/>
          <w:i/>
          <w:iCs/>
          <w:sz w:val="20"/>
          <w:szCs w:val="20"/>
        </w:rPr>
        <w:t xml:space="preserve">Pro účely prokázání splnění základní způsobilosti podle § 74 odst. 1 písm. a) se trestným činem rozumí: </w:t>
      </w:r>
    </w:p>
    <w:p w14:paraId="58408314" w14:textId="77777777" w:rsidR="00E73E82" w:rsidRPr="00257A11" w:rsidRDefault="00E73E82" w:rsidP="00E73E82">
      <w:pPr>
        <w:pStyle w:val="Odstavecseseznamem"/>
        <w:numPr>
          <w:ilvl w:val="0"/>
          <w:numId w:val="11"/>
        </w:numPr>
        <w:ind w:left="284" w:hanging="284"/>
        <w:contextualSpacing w:val="0"/>
        <w:rPr>
          <w:rFonts w:cstheme="minorHAnsi"/>
          <w:i/>
          <w:iCs/>
          <w:sz w:val="20"/>
          <w:szCs w:val="20"/>
        </w:rPr>
      </w:pPr>
      <w:r w:rsidRPr="00257A11">
        <w:rPr>
          <w:rFonts w:cstheme="minorHAnsi"/>
          <w:i/>
          <w:iCs/>
          <w:sz w:val="20"/>
          <w:szCs w:val="20"/>
        </w:rPr>
        <w:t xml:space="preserve">trestný čin spáchaný ve prospěch organizované zločinecké skupiny nebo trestný čin účasti na organizované zločinecké skupině, </w:t>
      </w:r>
    </w:p>
    <w:p w14:paraId="3DF17174" w14:textId="77777777" w:rsidR="00E73E82" w:rsidRPr="00257A11" w:rsidRDefault="00E73E82" w:rsidP="00E73E82">
      <w:pPr>
        <w:pStyle w:val="Odstavecseseznamem"/>
        <w:numPr>
          <w:ilvl w:val="0"/>
          <w:numId w:val="11"/>
        </w:numPr>
        <w:ind w:left="284" w:hanging="284"/>
        <w:contextualSpacing w:val="0"/>
        <w:rPr>
          <w:rFonts w:cstheme="minorHAnsi"/>
          <w:i/>
          <w:iCs/>
          <w:sz w:val="20"/>
          <w:szCs w:val="20"/>
        </w:rPr>
      </w:pPr>
      <w:r w:rsidRPr="00257A11">
        <w:rPr>
          <w:rFonts w:cstheme="minorHAnsi"/>
          <w:i/>
          <w:iCs/>
          <w:sz w:val="20"/>
          <w:szCs w:val="20"/>
        </w:rPr>
        <w:t xml:space="preserve">trestný čin obchodování s lidmi, </w:t>
      </w:r>
    </w:p>
    <w:p w14:paraId="729A4B26" w14:textId="77777777" w:rsidR="00E73E82" w:rsidRPr="00257A11" w:rsidRDefault="00E73E82" w:rsidP="00E73E82">
      <w:pPr>
        <w:pStyle w:val="Odstavecseseznamem"/>
        <w:numPr>
          <w:ilvl w:val="0"/>
          <w:numId w:val="11"/>
        </w:numPr>
        <w:ind w:left="284" w:hanging="284"/>
        <w:rPr>
          <w:rFonts w:cstheme="minorHAnsi"/>
          <w:i/>
          <w:iCs/>
          <w:sz w:val="20"/>
          <w:szCs w:val="20"/>
        </w:rPr>
      </w:pPr>
      <w:r w:rsidRPr="00257A11">
        <w:rPr>
          <w:rFonts w:cstheme="minorHAnsi"/>
          <w:i/>
          <w:iCs/>
          <w:sz w:val="20"/>
          <w:szCs w:val="20"/>
        </w:rPr>
        <w:t>tyto trestné činy proti majetku:</w:t>
      </w:r>
    </w:p>
    <w:p w14:paraId="2441F31B" w14:textId="77777777" w:rsidR="00E73E82" w:rsidRPr="00257A11" w:rsidRDefault="00E73E82" w:rsidP="00E73E82">
      <w:pPr>
        <w:pStyle w:val="Odstavecseseznamem"/>
        <w:numPr>
          <w:ilvl w:val="1"/>
          <w:numId w:val="15"/>
        </w:numPr>
        <w:ind w:left="567" w:hanging="283"/>
        <w:rPr>
          <w:rFonts w:cstheme="minorHAnsi"/>
          <w:i/>
          <w:iCs/>
          <w:sz w:val="20"/>
          <w:szCs w:val="20"/>
        </w:rPr>
      </w:pPr>
      <w:r w:rsidRPr="00257A11">
        <w:rPr>
          <w:rFonts w:cstheme="minorHAnsi"/>
          <w:i/>
          <w:iCs/>
          <w:sz w:val="20"/>
          <w:szCs w:val="20"/>
        </w:rPr>
        <w:t>podvod,</w:t>
      </w:r>
    </w:p>
    <w:p w14:paraId="111827DB" w14:textId="77777777" w:rsidR="00E73E82" w:rsidRPr="00257A11" w:rsidRDefault="00E73E82" w:rsidP="00E73E82">
      <w:pPr>
        <w:pStyle w:val="Odstavecseseznamem"/>
        <w:numPr>
          <w:ilvl w:val="1"/>
          <w:numId w:val="15"/>
        </w:numPr>
        <w:ind w:left="567" w:hanging="283"/>
        <w:rPr>
          <w:rFonts w:cstheme="minorHAnsi"/>
          <w:i/>
          <w:iCs/>
          <w:sz w:val="20"/>
          <w:szCs w:val="20"/>
        </w:rPr>
      </w:pPr>
      <w:r w:rsidRPr="00257A11">
        <w:rPr>
          <w:rFonts w:cstheme="minorHAnsi"/>
          <w:i/>
          <w:iCs/>
          <w:sz w:val="20"/>
          <w:szCs w:val="20"/>
        </w:rPr>
        <w:t>pojistný podvod,</w:t>
      </w:r>
    </w:p>
    <w:p w14:paraId="66BDB640" w14:textId="77777777" w:rsidR="00E73E82" w:rsidRPr="00257A11" w:rsidRDefault="00E73E82" w:rsidP="00E73E82">
      <w:pPr>
        <w:pStyle w:val="Odstavecseseznamem"/>
        <w:numPr>
          <w:ilvl w:val="1"/>
          <w:numId w:val="15"/>
        </w:numPr>
        <w:ind w:left="567" w:hanging="283"/>
        <w:rPr>
          <w:rFonts w:cstheme="minorHAnsi"/>
          <w:i/>
          <w:iCs/>
          <w:sz w:val="20"/>
          <w:szCs w:val="20"/>
        </w:rPr>
      </w:pPr>
      <w:r w:rsidRPr="00257A11">
        <w:rPr>
          <w:rFonts w:cstheme="minorHAnsi"/>
          <w:i/>
          <w:iCs/>
          <w:sz w:val="20"/>
          <w:szCs w:val="20"/>
        </w:rPr>
        <w:t>úvěrový podvod,</w:t>
      </w:r>
    </w:p>
    <w:p w14:paraId="1705B036" w14:textId="77777777" w:rsidR="00E73E82" w:rsidRPr="00257A11" w:rsidRDefault="00E73E82" w:rsidP="00E73E82">
      <w:pPr>
        <w:pStyle w:val="Odstavecseseznamem"/>
        <w:numPr>
          <w:ilvl w:val="1"/>
          <w:numId w:val="15"/>
        </w:numPr>
        <w:ind w:left="567" w:hanging="283"/>
        <w:rPr>
          <w:rFonts w:cstheme="minorHAnsi"/>
          <w:i/>
          <w:iCs/>
          <w:sz w:val="20"/>
          <w:szCs w:val="20"/>
        </w:rPr>
      </w:pPr>
      <w:r w:rsidRPr="00257A11">
        <w:rPr>
          <w:rFonts w:cstheme="minorHAnsi"/>
          <w:i/>
          <w:iCs/>
          <w:sz w:val="20"/>
          <w:szCs w:val="20"/>
        </w:rPr>
        <w:t>dotační podvod,</w:t>
      </w:r>
    </w:p>
    <w:p w14:paraId="5045BDDD" w14:textId="77777777" w:rsidR="00E73E82" w:rsidRPr="00257A11" w:rsidRDefault="00E73E82" w:rsidP="00E73E82">
      <w:pPr>
        <w:pStyle w:val="Odstavecseseznamem"/>
        <w:numPr>
          <w:ilvl w:val="1"/>
          <w:numId w:val="15"/>
        </w:numPr>
        <w:ind w:left="567" w:hanging="283"/>
        <w:rPr>
          <w:rFonts w:cstheme="minorHAnsi"/>
          <w:i/>
          <w:iCs/>
          <w:sz w:val="20"/>
          <w:szCs w:val="20"/>
        </w:rPr>
      </w:pPr>
      <w:r w:rsidRPr="00257A11">
        <w:rPr>
          <w:rFonts w:cstheme="minorHAnsi"/>
          <w:i/>
          <w:iCs/>
          <w:sz w:val="20"/>
          <w:szCs w:val="20"/>
        </w:rPr>
        <w:t>legalizace výnosů z trestné činnosti,</w:t>
      </w:r>
    </w:p>
    <w:p w14:paraId="1E91B49C" w14:textId="77777777" w:rsidR="00E73E82" w:rsidRPr="00257A11" w:rsidRDefault="00E73E82" w:rsidP="00E73E82">
      <w:pPr>
        <w:pStyle w:val="Odstavecseseznamem"/>
        <w:numPr>
          <w:ilvl w:val="1"/>
          <w:numId w:val="15"/>
        </w:numPr>
        <w:ind w:left="568" w:hanging="284"/>
        <w:contextualSpacing w:val="0"/>
        <w:rPr>
          <w:rFonts w:cstheme="minorHAnsi"/>
          <w:i/>
          <w:iCs/>
          <w:sz w:val="20"/>
          <w:szCs w:val="20"/>
        </w:rPr>
      </w:pPr>
      <w:r w:rsidRPr="00257A11">
        <w:rPr>
          <w:rFonts w:cstheme="minorHAnsi"/>
          <w:i/>
          <w:iCs/>
          <w:sz w:val="20"/>
          <w:szCs w:val="20"/>
        </w:rPr>
        <w:t xml:space="preserve">legalizace výnosů z trestné činnosti z nedbalosti, </w:t>
      </w:r>
    </w:p>
    <w:p w14:paraId="56CA78AC" w14:textId="77777777" w:rsidR="00E73E82" w:rsidRPr="00257A11" w:rsidRDefault="00E73E82" w:rsidP="00E73E82">
      <w:pPr>
        <w:pStyle w:val="Odstavecseseznamem"/>
        <w:numPr>
          <w:ilvl w:val="0"/>
          <w:numId w:val="11"/>
        </w:numPr>
        <w:ind w:left="284" w:hanging="284"/>
        <w:rPr>
          <w:rFonts w:cstheme="minorHAnsi"/>
          <w:i/>
          <w:iCs/>
          <w:sz w:val="20"/>
          <w:szCs w:val="20"/>
        </w:rPr>
      </w:pPr>
      <w:r w:rsidRPr="00257A11">
        <w:rPr>
          <w:rFonts w:cstheme="minorHAnsi"/>
          <w:i/>
          <w:iCs/>
          <w:sz w:val="20"/>
          <w:szCs w:val="20"/>
        </w:rPr>
        <w:t>tyto trestné činy hospodářské</w:t>
      </w:r>
    </w:p>
    <w:p w14:paraId="30843A93" w14:textId="77777777" w:rsidR="00E73E82" w:rsidRDefault="00E73E82" w:rsidP="00E73E82">
      <w:pPr>
        <w:pStyle w:val="Odstavecseseznamem"/>
        <w:numPr>
          <w:ilvl w:val="1"/>
          <w:numId w:val="11"/>
        </w:numPr>
        <w:ind w:left="567" w:hanging="283"/>
        <w:rPr>
          <w:rFonts w:cstheme="minorHAnsi"/>
          <w:i/>
          <w:iCs/>
          <w:sz w:val="20"/>
          <w:szCs w:val="20"/>
        </w:rPr>
      </w:pPr>
      <w:r w:rsidRPr="00257A11">
        <w:rPr>
          <w:rFonts w:cstheme="minorHAnsi"/>
          <w:i/>
          <w:iCs/>
          <w:sz w:val="20"/>
          <w:szCs w:val="20"/>
        </w:rPr>
        <w:t>zneužití informace</w:t>
      </w:r>
      <w:r>
        <w:rPr>
          <w:rFonts w:cstheme="minorHAnsi"/>
          <w:i/>
          <w:iCs/>
          <w:sz w:val="20"/>
          <w:szCs w:val="20"/>
        </w:rPr>
        <w:t xml:space="preserve"> </w:t>
      </w:r>
      <w:r w:rsidRPr="00257A11">
        <w:rPr>
          <w:rFonts w:cstheme="minorHAnsi"/>
          <w:i/>
          <w:iCs/>
          <w:sz w:val="20"/>
          <w:szCs w:val="20"/>
        </w:rPr>
        <w:t>v obchodním styku,</w:t>
      </w:r>
    </w:p>
    <w:p w14:paraId="5BC7D5F1" w14:textId="77777777" w:rsidR="00E73E82" w:rsidRPr="00257A11" w:rsidRDefault="00E73E82" w:rsidP="00E73E82">
      <w:pPr>
        <w:pStyle w:val="Odstavecseseznamem"/>
        <w:numPr>
          <w:ilvl w:val="1"/>
          <w:numId w:val="11"/>
        </w:numPr>
        <w:ind w:left="567" w:hanging="283"/>
        <w:rPr>
          <w:rFonts w:cstheme="minorHAnsi"/>
          <w:i/>
          <w:iCs/>
          <w:sz w:val="20"/>
          <w:szCs w:val="20"/>
        </w:rPr>
      </w:pPr>
      <w:r>
        <w:rPr>
          <w:rFonts w:cstheme="minorHAnsi"/>
          <w:i/>
          <w:iCs/>
          <w:sz w:val="20"/>
          <w:szCs w:val="20"/>
        </w:rPr>
        <w:t>zneužití postavení v obchodním styku,</w:t>
      </w:r>
    </w:p>
    <w:p w14:paraId="1C6775C4" w14:textId="77777777" w:rsidR="00E73E82" w:rsidRPr="00257A11" w:rsidRDefault="00E73E82" w:rsidP="00E73E82">
      <w:pPr>
        <w:pStyle w:val="Odstavecseseznamem"/>
        <w:numPr>
          <w:ilvl w:val="1"/>
          <w:numId w:val="11"/>
        </w:numPr>
        <w:ind w:left="567" w:hanging="283"/>
        <w:rPr>
          <w:rFonts w:cstheme="minorHAnsi"/>
          <w:i/>
          <w:iCs/>
          <w:sz w:val="20"/>
          <w:szCs w:val="20"/>
        </w:rPr>
      </w:pPr>
      <w:r w:rsidRPr="00257A11">
        <w:rPr>
          <w:rFonts w:cstheme="minorHAnsi"/>
          <w:i/>
          <w:iCs/>
          <w:sz w:val="20"/>
          <w:szCs w:val="20"/>
        </w:rPr>
        <w:t>zjednání výhody při zadání veřejné zakázky, při veřejné soutěži a veřejné dražbě,</w:t>
      </w:r>
    </w:p>
    <w:p w14:paraId="481D934E" w14:textId="77777777" w:rsidR="00E73E82" w:rsidRPr="00257A11" w:rsidRDefault="00E73E82" w:rsidP="00E73E82">
      <w:pPr>
        <w:pStyle w:val="Odstavecseseznamem"/>
        <w:numPr>
          <w:ilvl w:val="1"/>
          <w:numId w:val="11"/>
        </w:numPr>
        <w:ind w:left="567" w:hanging="283"/>
        <w:rPr>
          <w:rFonts w:cstheme="minorHAnsi"/>
          <w:i/>
          <w:iCs/>
          <w:sz w:val="20"/>
          <w:szCs w:val="20"/>
        </w:rPr>
      </w:pPr>
      <w:r w:rsidRPr="00257A11">
        <w:rPr>
          <w:rFonts w:cstheme="minorHAnsi"/>
          <w:i/>
          <w:iCs/>
          <w:sz w:val="20"/>
          <w:szCs w:val="20"/>
        </w:rPr>
        <w:t>pletichy při zadání veřejné zakázky a při veřejné soutěži,</w:t>
      </w:r>
    </w:p>
    <w:p w14:paraId="31A8EC88" w14:textId="77777777" w:rsidR="00E73E82" w:rsidRPr="00257A11" w:rsidRDefault="00E73E82" w:rsidP="00E73E82">
      <w:pPr>
        <w:pStyle w:val="Odstavecseseznamem"/>
        <w:numPr>
          <w:ilvl w:val="1"/>
          <w:numId w:val="11"/>
        </w:numPr>
        <w:ind w:left="567" w:hanging="283"/>
        <w:rPr>
          <w:rFonts w:cstheme="minorHAnsi"/>
          <w:i/>
          <w:iCs/>
          <w:sz w:val="20"/>
          <w:szCs w:val="20"/>
        </w:rPr>
      </w:pPr>
      <w:r w:rsidRPr="00257A11">
        <w:rPr>
          <w:rFonts w:cstheme="minorHAnsi"/>
          <w:i/>
          <w:iCs/>
          <w:sz w:val="20"/>
          <w:szCs w:val="20"/>
        </w:rPr>
        <w:t>pletichy při veřejné dražbě,</w:t>
      </w:r>
    </w:p>
    <w:p w14:paraId="3886E50A" w14:textId="77777777" w:rsidR="00E73E82" w:rsidRPr="00257A11" w:rsidRDefault="00E73E82" w:rsidP="00E73E82">
      <w:pPr>
        <w:pStyle w:val="Odstavecseseznamem"/>
        <w:numPr>
          <w:ilvl w:val="1"/>
          <w:numId w:val="11"/>
        </w:numPr>
        <w:ind w:left="568" w:hanging="284"/>
        <w:contextualSpacing w:val="0"/>
        <w:rPr>
          <w:rFonts w:cstheme="minorHAnsi"/>
          <w:i/>
          <w:iCs/>
          <w:sz w:val="20"/>
          <w:szCs w:val="20"/>
        </w:rPr>
      </w:pPr>
      <w:r w:rsidRPr="00257A11">
        <w:rPr>
          <w:rFonts w:cstheme="minorHAnsi"/>
          <w:i/>
          <w:iCs/>
          <w:sz w:val="20"/>
          <w:szCs w:val="20"/>
        </w:rPr>
        <w:t xml:space="preserve">poškození finančních zájmů Evropské unie, </w:t>
      </w:r>
    </w:p>
    <w:p w14:paraId="2A0D7CFD" w14:textId="77777777" w:rsidR="00E73E82" w:rsidRPr="00257A11" w:rsidRDefault="00E73E82" w:rsidP="00E73E82">
      <w:pPr>
        <w:pStyle w:val="Odstavecseseznamem"/>
        <w:numPr>
          <w:ilvl w:val="0"/>
          <w:numId w:val="11"/>
        </w:numPr>
        <w:ind w:left="284" w:hanging="284"/>
        <w:contextualSpacing w:val="0"/>
        <w:rPr>
          <w:rFonts w:cstheme="minorHAnsi"/>
          <w:i/>
          <w:iCs/>
          <w:sz w:val="20"/>
          <w:szCs w:val="20"/>
        </w:rPr>
      </w:pPr>
      <w:r w:rsidRPr="00257A11">
        <w:rPr>
          <w:rFonts w:cstheme="minorHAnsi"/>
          <w:i/>
          <w:iCs/>
          <w:sz w:val="20"/>
          <w:szCs w:val="20"/>
        </w:rPr>
        <w:t xml:space="preserve">trestné činy proti České republice, cizímu státu a mezinárodní organizaci, </w:t>
      </w:r>
    </w:p>
    <w:p w14:paraId="6280ACE8" w14:textId="77777777" w:rsidR="00E73E82" w:rsidRPr="00257A11" w:rsidRDefault="00E73E82" w:rsidP="00E73E82">
      <w:pPr>
        <w:pStyle w:val="Odstavecseseznamem"/>
        <w:numPr>
          <w:ilvl w:val="0"/>
          <w:numId w:val="11"/>
        </w:numPr>
        <w:ind w:left="284" w:hanging="284"/>
        <w:rPr>
          <w:rFonts w:cstheme="minorHAnsi"/>
          <w:i/>
          <w:iCs/>
          <w:sz w:val="20"/>
          <w:szCs w:val="20"/>
        </w:rPr>
      </w:pPr>
      <w:r w:rsidRPr="00257A11">
        <w:rPr>
          <w:rFonts w:cstheme="minorHAnsi"/>
          <w:i/>
          <w:iCs/>
          <w:sz w:val="20"/>
          <w:szCs w:val="20"/>
        </w:rPr>
        <w:t>tyto trestné činy proti pořádku ve věcech veřejných</w:t>
      </w:r>
    </w:p>
    <w:p w14:paraId="7D76268E" w14:textId="77777777" w:rsidR="00E73E82" w:rsidRPr="00257A11" w:rsidRDefault="00E73E82" w:rsidP="00E73E82">
      <w:pPr>
        <w:pStyle w:val="Odstavecseseznamem"/>
        <w:numPr>
          <w:ilvl w:val="0"/>
          <w:numId w:val="17"/>
        </w:numPr>
        <w:ind w:left="567" w:hanging="283"/>
        <w:rPr>
          <w:rFonts w:cstheme="minorHAnsi"/>
          <w:i/>
          <w:iCs/>
          <w:sz w:val="20"/>
          <w:szCs w:val="20"/>
        </w:rPr>
      </w:pPr>
      <w:r w:rsidRPr="00257A11">
        <w:rPr>
          <w:rFonts w:cstheme="minorHAnsi"/>
          <w:i/>
          <w:iCs/>
          <w:sz w:val="20"/>
          <w:szCs w:val="20"/>
        </w:rPr>
        <w:t>trestné činy proti výkonu pravomoci orgánu veřejné moci a úřední osoby,</w:t>
      </w:r>
    </w:p>
    <w:p w14:paraId="38B21377" w14:textId="77777777" w:rsidR="00E73E82" w:rsidRPr="00257A11" w:rsidRDefault="00E73E82" w:rsidP="00E73E82">
      <w:pPr>
        <w:pStyle w:val="Odstavecseseznamem"/>
        <w:numPr>
          <w:ilvl w:val="0"/>
          <w:numId w:val="17"/>
        </w:numPr>
        <w:ind w:left="567" w:hanging="283"/>
        <w:rPr>
          <w:rFonts w:cstheme="minorHAnsi"/>
          <w:i/>
          <w:iCs/>
          <w:sz w:val="20"/>
          <w:szCs w:val="20"/>
        </w:rPr>
      </w:pPr>
      <w:r w:rsidRPr="00257A11">
        <w:rPr>
          <w:rFonts w:cstheme="minorHAnsi"/>
          <w:i/>
          <w:iCs/>
          <w:sz w:val="20"/>
          <w:szCs w:val="20"/>
        </w:rPr>
        <w:t>trestné činy úředních osob,</w:t>
      </w:r>
    </w:p>
    <w:p w14:paraId="22A19C11" w14:textId="77777777" w:rsidR="00E73E82" w:rsidRPr="00257A11" w:rsidRDefault="00E73E82" w:rsidP="00E73E82">
      <w:pPr>
        <w:pStyle w:val="Odstavecseseznamem"/>
        <w:numPr>
          <w:ilvl w:val="0"/>
          <w:numId w:val="17"/>
        </w:numPr>
        <w:ind w:left="567" w:hanging="283"/>
        <w:rPr>
          <w:rFonts w:cstheme="minorHAnsi"/>
          <w:i/>
          <w:iCs/>
          <w:sz w:val="20"/>
          <w:szCs w:val="20"/>
        </w:rPr>
      </w:pPr>
      <w:r w:rsidRPr="00257A11">
        <w:rPr>
          <w:rFonts w:cstheme="minorHAnsi"/>
          <w:i/>
          <w:iCs/>
          <w:sz w:val="20"/>
          <w:szCs w:val="20"/>
        </w:rPr>
        <w:t>úplatkářství,</w:t>
      </w:r>
    </w:p>
    <w:p w14:paraId="2CECF7DE" w14:textId="77777777" w:rsidR="00E73E82" w:rsidRDefault="00E73E82" w:rsidP="00E73E82">
      <w:pPr>
        <w:pStyle w:val="Odstavecseseznamem"/>
        <w:numPr>
          <w:ilvl w:val="0"/>
          <w:numId w:val="17"/>
        </w:numPr>
        <w:ind w:left="567" w:hanging="283"/>
        <w:rPr>
          <w:rFonts w:cstheme="minorHAnsi"/>
          <w:i/>
          <w:iCs/>
          <w:sz w:val="20"/>
          <w:szCs w:val="20"/>
        </w:rPr>
      </w:pPr>
      <w:r w:rsidRPr="00257A11">
        <w:rPr>
          <w:rFonts w:cstheme="minorHAnsi"/>
          <w:i/>
          <w:iCs/>
          <w:sz w:val="20"/>
          <w:szCs w:val="20"/>
        </w:rPr>
        <w:t>jiná rušení činnosti orgánu veřejné moci.</w:t>
      </w:r>
    </w:p>
    <w:p w14:paraId="5293D1A0" w14:textId="77777777" w:rsidR="00E73E82" w:rsidRDefault="00E73E82" w:rsidP="00E73E82">
      <w:pPr>
        <w:rPr>
          <w:rFonts w:cstheme="minorHAnsi"/>
          <w:i/>
          <w:iCs/>
          <w:sz w:val="20"/>
          <w:szCs w:val="20"/>
        </w:rPr>
      </w:pPr>
    </w:p>
    <w:p w14:paraId="657F26B0" w14:textId="77777777" w:rsidR="00E73E82" w:rsidRDefault="00E73E82" w:rsidP="00E73E82">
      <w:pPr>
        <w:rPr>
          <w:rFonts w:cstheme="minorHAnsi"/>
          <w:i/>
          <w:iCs/>
          <w:sz w:val="20"/>
          <w:szCs w:val="20"/>
          <w:u w:val="single"/>
        </w:rPr>
      </w:pPr>
    </w:p>
    <w:p w14:paraId="35E581E7" w14:textId="77777777" w:rsidR="00E73E82" w:rsidRDefault="00E73E82" w:rsidP="00E73E82">
      <w:pPr>
        <w:rPr>
          <w:rFonts w:cstheme="minorHAnsi"/>
          <w:i/>
          <w:iCs/>
          <w:sz w:val="20"/>
          <w:szCs w:val="20"/>
          <w:u w:val="single"/>
        </w:rPr>
      </w:pPr>
    </w:p>
    <w:p w14:paraId="084D7EF8" w14:textId="77777777" w:rsidR="00E73E82" w:rsidRDefault="00E73E82" w:rsidP="00E73E82">
      <w:pPr>
        <w:rPr>
          <w:rFonts w:cstheme="minorHAnsi"/>
          <w:i/>
          <w:iCs/>
          <w:sz w:val="20"/>
          <w:szCs w:val="20"/>
          <w:u w:val="single"/>
        </w:rPr>
      </w:pPr>
    </w:p>
    <w:p w14:paraId="25111C30" w14:textId="77777777" w:rsidR="00E73E82" w:rsidRDefault="00E73E82" w:rsidP="00E73E82">
      <w:pPr>
        <w:rPr>
          <w:rFonts w:cstheme="minorHAnsi"/>
          <w:i/>
          <w:iCs/>
          <w:sz w:val="20"/>
          <w:szCs w:val="20"/>
          <w:u w:val="single"/>
        </w:rPr>
      </w:pPr>
      <w:r>
        <w:rPr>
          <w:rFonts w:cstheme="minorHAnsi"/>
          <w:i/>
          <w:iCs/>
          <w:sz w:val="20"/>
          <w:szCs w:val="20"/>
          <w:u w:val="single"/>
        </w:rPr>
        <w:br w:type="page"/>
      </w:r>
    </w:p>
    <w:p w14:paraId="0C4453E9" w14:textId="448B0A26" w:rsidR="00E73E82" w:rsidRPr="00515838" w:rsidRDefault="00E73E82" w:rsidP="00E73E82">
      <w:pPr>
        <w:rPr>
          <w:rFonts w:cstheme="minorHAnsi"/>
          <w:i/>
          <w:iCs/>
          <w:u w:val="single"/>
        </w:rPr>
      </w:pPr>
      <w:r w:rsidRPr="00515838">
        <w:rPr>
          <w:rFonts w:cstheme="minorHAnsi"/>
          <w:i/>
          <w:iCs/>
          <w:u w:val="single"/>
        </w:rPr>
        <w:lastRenderedPageBreak/>
        <w:t>Citace ust. § 4b zákona o střetu zájmů:</w:t>
      </w:r>
    </w:p>
    <w:p w14:paraId="3453D30F" w14:textId="77777777" w:rsidR="00E73E82" w:rsidRPr="006825B9" w:rsidRDefault="00E73E82" w:rsidP="00E73E82">
      <w:pPr>
        <w:contextualSpacing/>
        <w:jc w:val="both"/>
        <w:rPr>
          <w:rFonts w:cstheme="minorHAnsi"/>
          <w:i/>
          <w:iCs/>
          <w:sz w:val="20"/>
          <w:szCs w:val="20"/>
        </w:rPr>
      </w:pPr>
      <w:r w:rsidRPr="006825B9">
        <w:rPr>
          <w:rFonts w:cstheme="minorHAnsi"/>
          <w:i/>
          <w:iCs/>
          <w:sz w:val="20"/>
          <w:szCs w:val="20"/>
        </w:rPr>
        <w:t>„Obchodní společnost, ve které veřejný funkcionář uvedený v </w:t>
      </w:r>
      <w:hyperlink r:id="rId8" w:history="1">
        <w:r w:rsidRPr="006825B9">
          <w:rPr>
            <w:rStyle w:val="Hypertextovodkaz"/>
            <w:rFonts w:cstheme="minorHAnsi"/>
            <w:i/>
            <w:iCs/>
            <w:color w:val="auto"/>
            <w:sz w:val="20"/>
            <w:szCs w:val="20"/>
            <w:u w:val="none"/>
          </w:rPr>
          <w:t>§ 2 odst. 1 písm. c)</w:t>
        </w:r>
      </w:hyperlink>
      <w:r w:rsidRPr="006825B9">
        <w:rPr>
          <w:rFonts w:cstheme="minorHAnsi"/>
          <w:i/>
          <w:iCs/>
          <w:sz w:val="20"/>
          <w:szCs w:val="20"/>
        </w:rPr>
        <w:t> nebo jím ovládaná osoba vlastní podíl představující alespoň 25 % účasti společníka v obchodní společnosti, se nesmí účastnit zadávacích řízení podle zákona upravujícího zadávání veřejných zakázek jako účastník nebo poddodavatel, prostřednictvím kterého dodavatel prokazuje kvalifikaci. Zadavatel je povinen takovou obchodní společnost vyloučit ze zadávacího řízení. Zadavatel nesmí obchodní společnosti uvedené ve větě první zadat veřejnou zakázku malého rozsahu, takové jednání je neplatné.“</w:t>
      </w:r>
    </w:p>
    <w:p w14:paraId="0ED4AFE2" w14:textId="77777777" w:rsidR="00E73E82" w:rsidRDefault="00E73E82" w:rsidP="00E73E82">
      <w:pPr>
        <w:rPr>
          <w:rFonts w:cstheme="minorHAnsi"/>
          <w:sz w:val="20"/>
          <w:szCs w:val="20"/>
          <w:u w:val="single"/>
        </w:rPr>
      </w:pPr>
    </w:p>
    <w:p w14:paraId="106C24E1" w14:textId="77777777" w:rsidR="00E73E82" w:rsidRPr="00515838" w:rsidRDefault="00E73E82" w:rsidP="00E73E82">
      <w:pPr>
        <w:rPr>
          <w:rFonts w:cstheme="minorHAnsi"/>
          <w:i/>
          <w:iCs/>
          <w:u w:val="single"/>
        </w:rPr>
      </w:pPr>
      <w:r w:rsidRPr="00515838">
        <w:rPr>
          <w:rFonts w:cstheme="minorHAnsi"/>
          <w:i/>
          <w:iCs/>
          <w:u w:val="single"/>
        </w:rPr>
        <w:t>Citace ust. § 2 odst. 1 písm. c) zákona o střetu zájmů:</w:t>
      </w:r>
    </w:p>
    <w:p w14:paraId="1FCF92EC" w14:textId="77777777" w:rsidR="00E73E82" w:rsidRPr="00721804" w:rsidRDefault="00E73E82" w:rsidP="00E73E82">
      <w:pPr>
        <w:contextualSpacing/>
        <w:rPr>
          <w:rFonts w:cstheme="minorHAnsi"/>
          <w:i/>
          <w:iCs/>
          <w:sz w:val="20"/>
          <w:szCs w:val="20"/>
        </w:rPr>
      </w:pPr>
      <w:r w:rsidRPr="00721804">
        <w:rPr>
          <w:rFonts w:cstheme="minorHAnsi"/>
          <w:i/>
          <w:iCs/>
          <w:sz w:val="20"/>
          <w:szCs w:val="20"/>
        </w:rPr>
        <w:t>„Pro účely tohoto zákona se veřejným funkcionářem rozumí prezident republiky, člen vlády nebo vedoucí jiného ústředního správního úřadu, v jehož čele není člen vlády.“</w:t>
      </w:r>
    </w:p>
    <w:p w14:paraId="794430A3" w14:textId="77777777" w:rsidR="00E73E82" w:rsidRPr="00721804" w:rsidRDefault="00E73E82" w:rsidP="00E73E82">
      <w:pPr>
        <w:contextualSpacing/>
        <w:rPr>
          <w:rFonts w:cstheme="minorHAnsi"/>
          <w:i/>
          <w:iCs/>
          <w:sz w:val="20"/>
          <w:szCs w:val="20"/>
        </w:rPr>
      </w:pPr>
    </w:p>
    <w:p w14:paraId="480AD34D" w14:textId="77777777" w:rsidR="00E73E82" w:rsidRPr="00721804" w:rsidRDefault="00E73E82" w:rsidP="00E73E82">
      <w:pPr>
        <w:contextualSpacing/>
        <w:rPr>
          <w:rFonts w:cstheme="minorHAnsi"/>
          <w:i/>
          <w:iCs/>
          <w:sz w:val="20"/>
          <w:szCs w:val="20"/>
        </w:rPr>
      </w:pPr>
      <w:r w:rsidRPr="00721804">
        <w:rPr>
          <w:rFonts w:cstheme="minorHAnsi"/>
          <w:i/>
          <w:iCs/>
          <w:sz w:val="20"/>
          <w:szCs w:val="20"/>
        </w:rPr>
        <w:t>Ústřední správní úřady, v jejichž čele není člen vlády, jsou vymezeny v ust. § 2 zákona č. 2/1969 Sb., o zřízení ministerstev a jiných ústředních orgánů státní správy České republiky, v platném znění, následovně:</w:t>
      </w:r>
    </w:p>
    <w:p w14:paraId="62591500"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Český statistický úřad,</w:t>
      </w:r>
    </w:p>
    <w:p w14:paraId="0E878DA6"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Český úřad zeměměřický a katastrální,</w:t>
      </w:r>
    </w:p>
    <w:p w14:paraId="0151DB52"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Český báňský úřad,</w:t>
      </w:r>
    </w:p>
    <w:p w14:paraId="3C578D3D"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Úřad průmyslového vlastnictví,</w:t>
      </w:r>
    </w:p>
    <w:p w14:paraId="05D23CB3"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Úřad pro ochranu hospodářské soutěže,</w:t>
      </w:r>
    </w:p>
    <w:p w14:paraId="6D6F4E4E"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Správa státních hmotných rezerv,</w:t>
      </w:r>
    </w:p>
    <w:p w14:paraId="621BF7C7"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Státní úřad pro jadernou bezpečnost,</w:t>
      </w:r>
    </w:p>
    <w:p w14:paraId="65FD676E"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Národní bezpečnostní úřad,</w:t>
      </w:r>
    </w:p>
    <w:p w14:paraId="4575D482"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Energetický regulační úřad,</w:t>
      </w:r>
    </w:p>
    <w:p w14:paraId="54664822"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Úřad vlády České republiky,</w:t>
      </w:r>
    </w:p>
    <w:p w14:paraId="72EA1013"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Český telekomunikační úřad,</w:t>
      </w:r>
    </w:p>
    <w:p w14:paraId="18778CEF"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Úřad pro ochranu osobních údajů,</w:t>
      </w:r>
    </w:p>
    <w:p w14:paraId="3D66732F"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Rada pro rozhlasové a televizní vysílání,</w:t>
      </w:r>
    </w:p>
    <w:p w14:paraId="1E5D9B0F"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Úřad pro dohled nad hospodařením politických stran a politických hnutí,</w:t>
      </w:r>
    </w:p>
    <w:p w14:paraId="08123EC8"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Národní úřad pro kybernetickou a informační bezpečnost,</w:t>
      </w:r>
    </w:p>
    <w:p w14:paraId="3EFF3834"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Národní sportovní agentura,</w:t>
      </w:r>
    </w:p>
    <w:p w14:paraId="601BE98C" w14:textId="77777777" w:rsidR="00E73E82" w:rsidRPr="009834D6" w:rsidRDefault="00E73E82" w:rsidP="00E73E82">
      <w:pPr>
        <w:pStyle w:val="Odstavecseseznamem"/>
        <w:numPr>
          <w:ilvl w:val="1"/>
          <w:numId w:val="19"/>
        </w:numPr>
        <w:ind w:left="284" w:hanging="284"/>
        <w:rPr>
          <w:rFonts w:cstheme="minorHAnsi"/>
          <w:i/>
          <w:iCs/>
          <w:sz w:val="20"/>
          <w:szCs w:val="20"/>
        </w:rPr>
      </w:pPr>
      <w:r w:rsidRPr="009834D6">
        <w:rPr>
          <w:rFonts w:cstheme="minorHAnsi"/>
          <w:i/>
          <w:iCs/>
          <w:sz w:val="20"/>
          <w:szCs w:val="20"/>
        </w:rPr>
        <w:t>Digitální a informační agentura.</w:t>
      </w:r>
    </w:p>
    <w:p w14:paraId="6C9431B8" w14:textId="77777777" w:rsidR="00E73E82" w:rsidRPr="00E73E82" w:rsidRDefault="00E73E82" w:rsidP="00E73E82">
      <w:pPr>
        <w:rPr>
          <w:rFonts w:cstheme="minorHAnsi"/>
          <w:i/>
          <w:iCs/>
          <w:sz w:val="20"/>
          <w:szCs w:val="20"/>
        </w:rPr>
      </w:pPr>
    </w:p>
    <w:p w14:paraId="02715534" w14:textId="77777777" w:rsidR="00E73E82" w:rsidRPr="00551B70" w:rsidRDefault="00E73E82" w:rsidP="00C250B4">
      <w:pPr>
        <w:tabs>
          <w:tab w:val="center" w:pos="0"/>
        </w:tabs>
        <w:contextualSpacing/>
        <w:rPr>
          <w:rFonts w:cstheme="minorHAnsi"/>
        </w:rPr>
      </w:pPr>
    </w:p>
    <w:sectPr w:rsidR="00E73E82" w:rsidRPr="00551B70">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AE18CC" w14:textId="77777777" w:rsidR="00D84BBE" w:rsidRDefault="00D84BBE" w:rsidP="00C93CB9">
      <w:pPr>
        <w:spacing w:after="0" w:line="240" w:lineRule="auto"/>
      </w:pPr>
      <w:r>
        <w:separator/>
      </w:r>
    </w:p>
  </w:endnote>
  <w:endnote w:type="continuationSeparator" w:id="0">
    <w:p w14:paraId="6D4E4BFB" w14:textId="77777777" w:rsidR="00D84BBE" w:rsidRDefault="00D84BBE" w:rsidP="00C93C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B56AC6" w14:textId="77777777" w:rsidR="00C93CB9" w:rsidRDefault="00C93CB9">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AF4294" w14:textId="77777777" w:rsidR="00C93CB9" w:rsidRDefault="00C93CB9">
    <w:pPr>
      <w:pStyle w:val="Zp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96C496" w14:textId="77777777" w:rsidR="00C93CB9" w:rsidRDefault="00C93CB9">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C0FE41" w14:textId="77777777" w:rsidR="00D84BBE" w:rsidRDefault="00D84BBE" w:rsidP="00C93CB9">
      <w:pPr>
        <w:spacing w:after="0" w:line="240" w:lineRule="auto"/>
      </w:pPr>
      <w:r>
        <w:separator/>
      </w:r>
    </w:p>
  </w:footnote>
  <w:footnote w:type="continuationSeparator" w:id="0">
    <w:p w14:paraId="6690A874" w14:textId="77777777" w:rsidR="00D84BBE" w:rsidRDefault="00D84BBE" w:rsidP="00C93C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42D573" w14:textId="77777777" w:rsidR="00C93CB9" w:rsidRDefault="00C93CB9">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611152" w14:textId="77777777" w:rsidR="00C93CB9" w:rsidRDefault="00C93CB9">
    <w:pPr>
      <w:pStyle w:val="Zhlav"/>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DCCB5A" w14:textId="77777777" w:rsidR="00C93CB9" w:rsidRDefault="00C93CB9">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A97D75"/>
    <w:multiLevelType w:val="hybridMultilevel"/>
    <w:tmpl w:val="A962C59A"/>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8F4215E"/>
    <w:multiLevelType w:val="hybridMultilevel"/>
    <w:tmpl w:val="9500ADC8"/>
    <w:lvl w:ilvl="0" w:tplc="0405000F">
      <w:start w:val="1"/>
      <w:numFmt w:val="decimal"/>
      <w:lvlText w:val="%1."/>
      <w:lvlJc w:val="left"/>
      <w:pPr>
        <w:ind w:left="1146" w:hanging="360"/>
      </w:pPr>
    </w:lvl>
    <w:lvl w:ilvl="1" w:tplc="04050019">
      <w:start w:val="1"/>
      <w:numFmt w:val="lowerLetter"/>
      <w:lvlText w:val="%2."/>
      <w:lvlJc w:val="left"/>
      <w:pPr>
        <w:ind w:left="1866" w:hanging="360"/>
      </w:pPr>
    </w:lvl>
    <w:lvl w:ilvl="2" w:tplc="0405001B" w:tentative="1">
      <w:start w:val="1"/>
      <w:numFmt w:val="lowerRoman"/>
      <w:lvlText w:val="%3."/>
      <w:lvlJc w:val="right"/>
      <w:pPr>
        <w:ind w:left="2586" w:hanging="180"/>
      </w:pPr>
    </w:lvl>
    <w:lvl w:ilvl="3" w:tplc="0405000F" w:tentative="1">
      <w:start w:val="1"/>
      <w:numFmt w:val="decimal"/>
      <w:lvlText w:val="%4."/>
      <w:lvlJc w:val="left"/>
      <w:pPr>
        <w:ind w:left="3306" w:hanging="360"/>
      </w:pPr>
    </w:lvl>
    <w:lvl w:ilvl="4" w:tplc="04050019" w:tentative="1">
      <w:start w:val="1"/>
      <w:numFmt w:val="lowerLetter"/>
      <w:lvlText w:val="%5."/>
      <w:lvlJc w:val="left"/>
      <w:pPr>
        <w:ind w:left="4026" w:hanging="360"/>
      </w:pPr>
    </w:lvl>
    <w:lvl w:ilvl="5" w:tplc="0405001B" w:tentative="1">
      <w:start w:val="1"/>
      <w:numFmt w:val="lowerRoman"/>
      <w:lvlText w:val="%6."/>
      <w:lvlJc w:val="right"/>
      <w:pPr>
        <w:ind w:left="4746" w:hanging="180"/>
      </w:pPr>
    </w:lvl>
    <w:lvl w:ilvl="6" w:tplc="0405000F" w:tentative="1">
      <w:start w:val="1"/>
      <w:numFmt w:val="decimal"/>
      <w:lvlText w:val="%7."/>
      <w:lvlJc w:val="left"/>
      <w:pPr>
        <w:ind w:left="5466" w:hanging="360"/>
      </w:pPr>
    </w:lvl>
    <w:lvl w:ilvl="7" w:tplc="04050019" w:tentative="1">
      <w:start w:val="1"/>
      <w:numFmt w:val="lowerLetter"/>
      <w:lvlText w:val="%8."/>
      <w:lvlJc w:val="left"/>
      <w:pPr>
        <w:ind w:left="6186" w:hanging="360"/>
      </w:pPr>
    </w:lvl>
    <w:lvl w:ilvl="8" w:tplc="0405001B" w:tentative="1">
      <w:start w:val="1"/>
      <w:numFmt w:val="lowerRoman"/>
      <w:lvlText w:val="%9."/>
      <w:lvlJc w:val="right"/>
      <w:pPr>
        <w:ind w:left="6906" w:hanging="180"/>
      </w:pPr>
    </w:lvl>
  </w:abstractNum>
  <w:abstractNum w:abstractNumId="2" w15:restartNumberingAfterBreak="0">
    <w:nsid w:val="1A613284"/>
    <w:multiLevelType w:val="hybridMultilevel"/>
    <w:tmpl w:val="9CB6914A"/>
    <w:lvl w:ilvl="0" w:tplc="FFFFFFFF">
      <w:start w:val="1"/>
      <w:numFmt w:val="decimal"/>
      <w:lvlText w:val="%1."/>
      <w:lvlJc w:val="left"/>
      <w:pPr>
        <w:ind w:left="1146" w:hanging="360"/>
      </w:pPr>
    </w:lvl>
    <w:lvl w:ilvl="1" w:tplc="0405000F">
      <w:start w:val="1"/>
      <w:numFmt w:val="decimal"/>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3" w15:restartNumberingAfterBreak="0">
    <w:nsid w:val="29F144DF"/>
    <w:multiLevelType w:val="hybridMultilevel"/>
    <w:tmpl w:val="FAAC2A5A"/>
    <w:lvl w:ilvl="0" w:tplc="3DA66A7E">
      <w:start w:val="3"/>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2B225F9F"/>
    <w:multiLevelType w:val="hybridMultilevel"/>
    <w:tmpl w:val="61EE4AB8"/>
    <w:lvl w:ilvl="0" w:tplc="FFFFFFFF">
      <w:start w:val="27"/>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C173889"/>
    <w:multiLevelType w:val="hybridMultilevel"/>
    <w:tmpl w:val="26B2C400"/>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307C3720"/>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A477C80"/>
    <w:multiLevelType w:val="hybridMultilevel"/>
    <w:tmpl w:val="F7A074C0"/>
    <w:lvl w:ilvl="0" w:tplc="0405000F">
      <w:start w:val="1"/>
      <w:numFmt w:val="decimal"/>
      <w:lvlText w:val="%1."/>
      <w:lvlJc w:val="left"/>
      <w:pPr>
        <w:ind w:left="1866" w:hanging="360"/>
      </w:pPr>
    </w:lvl>
    <w:lvl w:ilvl="1" w:tplc="04050019" w:tentative="1">
      <w:start w:val="1"/>
      <w:numFmt w:val="lowerLetter"/>
      <w:lvlText w:val="%2."/>
      <w:lvlJc w:val="left"/>
      <w:pPr>
        <w:ind w:left="2586" w:hanging="360"/>
      </w:pPr>
    </w:lvl>
    <w:lvl w:ilvl="2" w:tplc="0405001B" w:tentative="1">
      <w:start w:val="1"/>
      <w:numFmt w:val="lowerRoman"/>
      <w:lvlText w:val="%3."/>
      <w:lvlJc w:val="right"/>
      <w:pPr>
        <w:ind w:left="3306" w:hanging="180"/>
      </w:pPr>
    </w:lvl>
    <w:lvl w:ilvl="3" w:tplc="0405000F" w:tentative="1">
      <w:start w:val="1"/>
      <w:numFmt w:val="decimal"/>
      <w:lvlText w:val="%4."/>
      <w:lvlJc w:val="left"/>
      <w:pPr>
        <w:ind w:left="4026" w:hanging="360"/>
      </w:pPr>
    </w:lvl>
    <w:lvl w:ilvl="4" w:tplc="04050019" w:tentative="1">
      <w:start w:val="1"/>
      <w:numFmt w:val="lowerLetter"/>
      <w:lvlText w:val="%5."/>
      <w:lvlJc w:val="left"/>
      <w:pPr>
        <w:ind w:left="4746" w:hanging="360"/>
      </w:pPr>
    </w:lvl>
    <w:lvl w:ilvl="5" w:tplc="0405001B" w:tentative="1">
      <w:start w:val="1"/>
      <w:numFmt w:val="lowerRoman"/>
      <w:lvlText w:val="%6."/>
      <w:lvlJc w:val="right"/>
      <w:pPr>
        <w:ind w:left="5466" w:hanging="180"/>
      </w:pPr>
    </w:lvl>
    <w:lvl w:ilvl="6" w:tplc="0405000F" w:tentative="1">
      <w:start w:val="1"/>
      <w:numFmt w:val="decimal"/>
      <w:lvlText w:val="%7."/>
      <w:lvlJc w:val="left"/>
      <w:pPr>
        <w:ind w:left="6186" w:hanging="360"/>
      </w:pPr>
    </w:lvl>
    <w:lvl w:ilvl="7" w:tplc="04050019" w:tentative="1">
      <w:start w:val="1"/>
      <w:numFmt w:val="lowerLetter"/>
      <w:lvlText w:val="%8."/>
      <w:lvlJc w:val="left"/>
      <w:pPr>
        <w:ind w:left="6906" w:hanging="360"/>
      </w:pPr>
    </w:lvl>
    <w:lvl w:ilvl="8" w:tplc="0405001B" w:tentative="1">
      <w:start w:val="1"/>
      <w:numFmt w:val="lowerRoman"/>
      <w:lvlText w:val="%9."/>
      <w:lvlJc w:val="right"/>
      <w:pPr>
        <w:ind w:left="7626" w:hanging="180"/>
      </w:pPr>
    </w:lvl>
  </w:abstractNum>
  <w:abstractNum w:abstractNumId="8" w15:restartNumberingAfterBreak="0">
    <w:nsid w:val="452F7226"/>
    <w:multiLevelType w:val="hybridMultilevel"/>
    <w:tmpl w:val="F71A3EB8"/>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453073D9"/>
    <w:multiLevelType w:val="hybridMultilevel"/>
    <w:tmpl w:val="7F4872A8"/>
    <w:lvl w:ilvl="0" w:tplc="2DD0EC56">
      <w:start w:val="1"/>
      <w:numFmt w:val="decimal"/>
      <w:lvlText w:val="%1."/>
      <w:lvlJc w:val="left"/>
      <w:pPr>
        <w:ind w:left="720" w:hanging="360"/>
      </w:pPr>
      <w:rPr>
        <w:rFonts w:hint="default"/>
        <w:b/>
        <w:bCs/>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4E085C3F"/>
    <w:multiLevelType w:val="hybridMultilevel"/>
    <w:tmpl w:val="386CE4B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585F0CCC"/>
    <w:multiLevelType w:val="hybridMultilevel"/>
    <w:tmpl w:val="52621208"/>
    <w:lvl w:ilvl="0" w:tplc="0405000F">
      <w:start w:val="1"/>
      <w:numFmt w:val="decimal"/>
      <w:lvlText w:val="%1."/>
      <w:lvlJc w:val="left"/>
      <w:pPr>
        <w:ind w:left="1146" w:hanging="360"/>
      </w:pPr>
    </w:lvl>
    <w:lvl w:ilvl="1" w:tplc="04050019">
      <w:start w:val="1"/>
      <w:numFmt w:val="lowerLetter"/>
      <w:lvlText w:val="%2."/>
      <w:lvlJc w:val="left"/>
      <w:pPr>
        <w:ind w:left="1866" w:hanging="360"/>
      </w:pPr>
    </w:lvl>
    <w:lvl w:ilvl="2" w:tplc="0405001B" w:tentative="1">
      <w:start w:val="1"/>
      <w:numFmt w:val="lowerRoman"/>
      <w:lvlText w:val="%3."/>
      <w:lvlJc w:val="right"/>
      <w:pPr>
        <w:ind w:left="2586" w:hanging="180"/>
      </w:pPr>
    </w:lvl>
    <w:lvl w:ilvl="3" w:tplc="0405000F" w:tentative="1">
      <w:start w:val="1"/>
      <w:numFmt w:val="decimal"/>
      <w:lvlText w:val="%4."/>
      <w:lvlJc w:val="left"/>
      <w:pPr>
        <w:ind w:left="3306" w:hanging="360"/>
      </w:pPr>
    </w:lvl>
    <w:lvl w:ilvl="4" w:tplc="04050019" w:tentative="1">
      <w:start w:val="1"/>
      <w:numFmt w:val="lowerLetter"/>
      <w:lvlText w:val="%5."/>
      <w:lvlJc w:val="left"/>
      <w:pPr>
        <w:ind w:left="4026" w:hanging="360"/>
      </w:pPr>
    </w:lvl>
    <w:lvl w:ilvl="5" w:tplc="0405001B" w:tentative="1">
      <w:start w:val="1"/>
      <w:numFmt w:val="lowerRoman"/>
      <w:lvlText w:val="%6."/>
      <w:lvlJc w:val="right"/>
      <w:pPr>
        <w:ind w:left="4746" w:hanging="180"/>
      </w:pPr>
    </w:lvl>
    <w:lvl w:ilvl="6" w:tplc="0405000F" w:tentative="1">
      <w:start w:val="1"/>
      <w:numFmt w:val="decimal"/>
      <w:lvlText w:val="%7."/>
      <w:lvlJc w:val="left"/>
      <w:pPr>
        <w:ind w:left="5466" w:hanging="360"/>
      </w:pPr>
    </w:lvl>
    <w:lvl w:ilvl="7" w:tplc="04050019" w:tentative="1">
      <w:start w:val="1"/>
      <w:numFmt w:val="lowerLetter"/>
      <w:lvlText w:val="%8."/>
      <w:lvlJc w:val="left"/>
      <w:pPr>
        <w:ind w:left="6186" w:hanging="360"/>
      </w:pPr>
    </w:lvl>
    <w:lvl w:ilvl="8" w:tplc="0405001B" w:tentative="1">
      <w:start w:val="1"/>
      <w:numFmt w:val="lowerRoman"/>
      <w:lvlText w:val="%9."/>
      <w:lvlJc w:val="right"/>
      <w:pPr>
        <w:ind w:left="6906" w:hanging="180"/>
      </w:pPr>
    </w:lvl>
  </w:abstractNum>
  <w:abstractNum w:abstractNumId="12" w15:restartNumberingAfterBreak="0">
    <w:nsid w:val="5B267C12"/>
    <w:multiLevelType w:val="hybridMultilevel"/>
    <w:tmpl w:val="AC0E2326"/>
    <w:lvl w:ilvl="0" w:tplc="4132B106">
      <w:start w:val="1"/>
      <w:numFmt w:val="lowerLetter"/>
      <w:lvlText w:val="%1)"/>
      <w:lvlJc w:val="left"/>
      <w:pPr>
        <w:ind w:left="720" w:hanging="360"/>
      </w:pPr>
      <w:rPr>
        <w:rFonts w:hint="default"/>
      </w:rPr>
    </w:lvl>
    <w:lvl w:ilvl="1" w:tplc="32123AFA">
      <w:start w:val="1"/>
      <w:numFmt w:val="decimal"/>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64FC6815"/>
    <w:multiLevelType w:val="hybridMultilevel"/>
    <w:tmpl w:val="88DABBEA"/>
    <w:lvl w:ilvl="0" w:tplc="FFFFFFFF">
      <w:start w:val="1"/>
      <w:numFmt w:val="decimal"/>
      <w:lvlText w:val="%1."/>
      <w:lvlJc w:val="left"/>
      <w:pPr>
        <w:ind w:left="720" w:hanging="360"/>
      </w:pPr>
    </w:lvl>
    <w:lvl w:ilvl="1" w:tplc="0405000F">
      <w:start w:val="1"/>
      <w:numFmt w:val="decimal"/>
      <w:lvlText w:val="%2."/>
      <w:lvlJc w:val="left"/>
      <w:pPr>
        <w:ind w:left="1866"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69065DE9"/>
    <w:multiLevelType w:val="hybridMultilevel"/>
    <w:tmpl w:val="1F8EE4EE"/>
    <w:lvl w:ilvl="0" w:tplc="4132B106">
      <w:start w:val="27"/>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6D065303"/>
    <w:multiLevelType w:val="hybridMultilevel"/>
    <w:tmpl w:val="ACFE1C1E"/>
    <w:lvl w:ilvl="0" w:tplc="4132B106">
      <w:start w:val="27"/>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74250865"/>
    <w:multiLevelType w:val="hybridMultilevel"/>
    <w:tmpl w:val="1822400A"/>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75034D88"/>
    <w:multiLevelType w:val="hybridMultilevel"/>
    <w:tmpl w:val="09901BA2"/>
    <w:lvl w:ilvl="0" w:tplc="4132B106">
      <w:start w:val="27"/>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75B16A70"/>
    <w:multiLevelType w:val="hybridMultilevel"/>
    <w:tmpl w:val="26C81322"/>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3"/>
  </w:num>
  <w:num w:numId="2">
    <w:abstractNumId w:val="10"/>
  </w:num>
  <w:num w:numId="3">
    <w:abstractNumId w:val="9"/>
  </w:num>
  <w:num w:numId="4">
    <w:abstractNumId w:val="5"/>
  </w:num>
  <w:num w:numId="5">
    <w:abstractNumId w:val="16"/>
  </w:num>
  <w:num w:numId="6">
    <w:abstractNumId w:val="6"/>
  </w:num>
  <w:num w:numId="7">
    <w:abstractNumId w:val="0"/>
  </w:num>
  <w:num w:numId="8">
    <w:abstractNumId w:val="17"/>
  </w:num>
  <w:num w:numId="9">
    <w:abstractNumId w:val="4"/>
  </w:num>
  <w:num w:numId="10">
    <w:abstractNumId w:val="14"/>
  </w:num>
  <w:num w:numId="11">
    <w:abstractNumId w:val="12"/>
  </w:num>
  <w:num w:numId="12">
    <w:abstractNumId w:val="15"/>
  </w:num>
  <w:num w:numId="13">
    <w:abstractNumId w:val="8"/>
  </w:num>
  <w:num w:numId="14">
    <w:abstractNumId w:val="11"/>
  </w:num>
  <w:num w:numId="15">
    <w:abstractNumId w:val="2"/>
  </w:num>
  <w:num w:numId="16">
    <w:abstractNumId w:val="1"/>
  </w:num>
  <w:num w:numId="17">
    <w:abstractNumId w:val="7"/>
  </w:num>
  <w:num w:numId="18">
    <w:abstractNumId w:val="18"/>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3E4D"/>
    <w:rsid w:val="0002181C"/>
    <w:rsid w:val="000239DB"/>
    <w:rsid w:val="0002783A"/>
    <w:rsid w:val="00036F23"/>
    <w:rsid w:val="00037B30"/>
    <w:rsid w:val="00042409"/>
    <w:rsid w:val="00082573"/>
    <w:rsid w:val="00087B14"/>
    <w:rsid w:val="0009606D"/>
    <w:rsid w:val="000C6441"/>
    <w:rsid w:val="000D74C6"/>
    <w:rsid w:val="001223B5"/>
    <w:rsid w:val="001257F1"/>
    <w:rsid w:val="00126B57"/>
    <w:rsid w:val="00154AB2"/>
    <w:rsid w:val="0019406E"/>
    <w:rsid w:val="001943E3"/>
    <w:rsid w:val="00257A11"/>
    <w:rsid w:val="0026062B"/>
    <w:rsid w:val="00263C81"/>
    <w:rsid w:val="002B376A"/>
    <w:rsid w:val="002F2148"/>
    <w:rsid w:val="00310724"/>
    <w:rsid w:val="00323950"/>
    <w:rsid w:val="00334057"/>
    <w:rsid w:val="0035124C"/>
    <w:rsid w:val="003557C3"/>
    <w:rsid w:val="00371584"/>
    <w:rsid w:val="00383A7D"/>
    <w:rsid w:val="003861F8"/>
    <w:rsid w:val="003D0036"/>
    <w:rsid w:val="00410639"/>
    <w:rsid w:val="0042447D"/>
    <w:rsid w:val="004268A0"/>
    <w:rsid w:val="00426F35"/>
    <w:rsid w:val="004279E7"/>
    <w:rsid w:val="00436560"/>
    <w:rsid w:val="00446294"/>
    <w:rsid w:val="00446EF7"/>
    <w:rsid w:val="00463FA4"/>
    <w:rsid w:val="004767A6"/>
    <w:rsid w:val="004C797E"/>
    <w:rsid w:val="004F08A3"/>
    <w:rsid w:val="0050442A"/>
    <w:rsid w:val="00515838"/>
    <w:rsid w:val="00515B90"/>
    <w:rsid w:val="005240CC"/>
    <w:rsid w:val="00531D2B"/>
    <w:rsid w:val="0054016E"/>
    <w:rsid w:val="00541B57"/>
    <w:rsid w:val="00547DC5"/>
    <w:rsid w:val="00551B70"/>
    <w:rsid w:val="00560653"/>
    <w:rsid w:val="005656ED"/>
    <w:rsid w:val="005809BD"/>
    <w:rsid w:val="005B77ED"/>
    <w:rsid w:val="005E125B"/>
    <w:rsid w:val="0060678E"/>
    <w:rsid w:val="00624844"/>
    <w:rsid w:val="006639E2"/>
    <w:rsid w:val="006825B9"/>
    <w:rsid w:val="00684E46"/>
    <w:rsid w:val="006D1152"/>
    <w:rsid w:val="006D285C"/>
    <w:rsid w:val="006F1B7B"/>
    <w:rsid w:val="007031D5"/>
    <w:rsid w:val="00721804"/>
    <w:rsid w:val="00744540"/>
    <w:rsid w:val="0079464D"/>
    <w:rsid w:val="007E0921"/>
    <w:rsid w:val="00863E38"/>
    <w:rsid w:val="008E23CF"/>
    <w:rsid w:val="008E715A"/>
    <w:rsid w:val="009277EE"/>
    <w:rsid w:val="00954856"/>
    <w:rsid w:val="00970477"/>
    <w:rsid w:val="009834D6"/>
    <w:rsid w:val="009950C6"/>
    <w:rsid w:val="00996A60"/>
    <w:rsid w:val="00A16CAF"/>
    <w:rsid w:val="00A600B7"/>
    <w:rsid w:val="00A66E11"/>
    <w:rsid w:val="00A66F8F"/>
    <w:rsid w:val="00A74B64"/>
    <w:rsid w:val="00A81EE5"/>
    <w:rsid w:val="00AA4983"/>
    <w:rsid w:val="00AB17D4"/>
    <w:rsid w:val="00AD0FE8"/>
    <w:rsid w:val="00AF004D"/>
    <w:rsid w:val="00B01814"/>
    <w:rsid w:val="00B152C3"/>
    <w:rsid w:val="00B16291"/>
    <w:rsid w:val="00B332C3"/>
    <w:rsid w:val="00B562E2"/>
    <w:rsid w:val="00B97A23"/>
    <w:rsid w:val="00BE4794"/>
    <w:rsid w:val="00BF6A21"/>
    <w:rsid w:val="00C0597D"/>
    <w:rsid w:val="00C174FB"/>
    <w:rsid w:val="00C207DB"/>
    <w:rsid w:val="00C250B4"/>
    <w:rsid w:val="00C71FED"/>
    <w:rsid w:val="00C81437"/>
    <w:rsid w:val="00C91C6D"/>
    <w:rsid w:val="00C93CB9"/>
    <w:rsid w:val="00C9684A"/>
    <w:rsid w:val="00CB1A8D"/>
    <w:rsid w:val="00CB61A0"/>
    <w:rsid w:val="00CC12C1"/>
    <w:rsid w:val="00CC3E4D"/>
    <w:rsid w:val="00CC6811"/>
    <w:rsid w:val="00CD6517"/>
    <w:rsid w:val="00CE4D63"/>
    <w:rsid w:val="00D420BB"/>
    <w:rsid w:val="00D606BB"/>
    <w:rsid w:val="00D84BBE"/>
    <w:rsid w:val="00D85D1C"/>
    <w:rsid w:val="00DA1E99"/>
    <w:rsid w:val="00E3289C"/>
    <w:rsid w:val="00E7322A"/>
    <w:rsid w:val="00E73E82"/>
    <w:rsid w:val="00E7744D"/>
    <w:rsid w:val="00EB394C"/>
    <w:rsid w:val="00EB572B"/>
    <w:rsid w:val="00ED2C6E"/>
    <w:rsid w:val="00F1585A"/>
    <w:rsid w:val="00F243A3"/>
    <w:rsid w:val="00F6713F"/>
    <w:rsid w:val="00F71AD3"/>
    <w:rsid w:val="00FC510A"/>
    <w:rsid w:val="00FC5AE9"/>
    <w:rsid w:val="00FD2F4B"/>
    <w:rsid w:val="00FD4DAD"/>
    <w:rsid w:val="00FD556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8BC5B2"/>
  <w15:chartTrackingRefBased/>
  <w15:docId w15:val="{65084442-96F6-497D-940F-8E63B97AA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CC3E4D"/>
  </w:style>
  <w:style w:type="paragraph" w:styleId="Nadpis3">
    <w:name w:val="heading 3"/>
    <w:basedOn w:val="Normln"/>
    <w:next w:val="Normln"/>
    <w:link w:val="Nadpis3Char"/>
    <w:qFormat/>
    <w:rsid w:val="00B152C3"/>
    <w:pPr>
      <w:keepNext/>
      <w:spacing w:after="0" w:line="240" w:lineRule="auto"/>
      <w:jc w:val="center"/>
      <w:outlineLvl w:val="2"/>
    </w:pPr>
    <w:rPr>
      <w:rFonts w:ascii="Times New Roman" w:eastAsia="Times New Roman" w:hAnsi="Times New Roman" w:cs="Times New Roman"/>
      <w:b/>
      <w:bCs/>
      <w:i/>
      <w:sz w:val="24"/>
      <w:szCs w:val="24"/>
      <w:lang w:eastAsia="cs-CZ"/>
    </w:rPr>
  </w:style>
  <w:style w:type="paragraph" w:styleId="Nadpis4">
    <w:name w:val="heading 4"/>
    <w:basedOn w:val="Normln"/>
    <w:next w:val="Normln"/>
    <w:link w:val="Nadpis4Char"/>
    <w:qFormat/>
    <w:rsid w:val="00B152C3"/>
    <w:pPr>
      <w:keepNext/>
      <w:spacing w:before="240" w:after="60" w:line="240" w:lineRule="auto"/>
      <w:outlineLvl w:val="3"/>
    </w:pPr>
    <w:rPr>
      <w:rFonts w:ascii="Times New Roman" w:eastAsia="Times New Roman" w:hAnsi="Times New Roman" w:cs="Times New Roman"/>
      <w:b/>
      <w:bCs/>
      <w:sz w:val="28"/>
      <w:szCs w:val="28"/>
      <w:lang w:eastAsia="cs-CZ"/>
    </w:rPr>
  </w:style>
  <w:style w:type="paragraph" w:styleId="Nadpis5">
    <w:name w:val="heading 5"/>
    <w:basedOn w:val="Normln"/>
    <w:next w:val="Normln"/>
    <w:link w:val="Nadpis5Char"/>
    <w:qFormat/>
    <w:rsid w:val="00B152C3"/>
    <w:pPr>
      <w:spacing w:before="240" w:after="60" w:line="240" w:lineRule="auto"/>
      <w:outlineLvl w:val="4"/>
    </w:pPr>
    <w:rPr>
      <w:rFonts w:ascii="Times New Roman" w:eastAsia="Times New Roman" w:hAnsi="Times New Roman" w:cs="Times New Roman"/>
      <w:b/>
      <w:bCs/>
      <w:i/>
      <w:iCs/>
      <w:sz w:val="26"/>
      <w:szCs w:val="26"/>
      <w:lang w:eastAsia="cs-CZ"/>
    </w:rPr>
  </w:style>
  <w:style w:type="paragraph" w:styleId="Nadpis8">
    <w:name w:val="heading 8"/>
    <w:basedOn w:val="Normln"/>
    <w:next w:val="Normln"/>
    <w:link w:val="Nadpis8Char"/>
    <w:qFormat/>
    <w:rsid w:val="00B152C3"/>
    <w:pPr>
      <w:spacing w:before="240" w:after="60" w:line="240" w:lineRule="auto"/>
      <w:outlineLvl w:val="7"/>
    </w:pPr>
    <w:rPr>
      <w:rFonts w:ascii="Times New Roman" w:eastAsia="Times New Roman" w:hAnsi="Times New Roman" w:cs="Times New Roman"/>
      <w:i/>
      <w:iCs/>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9277EE"/>
    <w:pPr>
      <w:ind w:left="720"/>
      <w:contextualSpacing/>
    </w:pPr>
  </w:style>
  <w:style w:type="character" w:customStyle="1" w:styleId="Nadpis3Char">
    <w:name w:val="Nadpis 3 Char"/>
    <w:basedOn w:val="Standardnpsmoodstavce"/>
    <w:link w:val="Nadpis3"/>
    <w:rsid w:val="00B152C3"/>
    <w:rPr>
      <w:rFonts w:ascii="Times New Roman" w:eastAsia="Times New Roman" w:hAnsi="Times New Roman" w:cs="Times New Roman"/>
      <w:b/>
      <w:bCs/>
      <w:i/>
      <w:sz w:val="24"/>
      <w:szCs w:val="24"/>
      <w:lang w:eastAsia="cs-CZ"/>
    </w:rPr>
  </w:style>
  <w:style w:type="character" w:customStyle="1" w:styleId="Nadpis4Char">
    <w:name w:val="Nadpis 4 Char"/>
    <w:basedOn w:val="Standardnpsmoodstavce"/>
    <w:link w:val="Nadpis4"/>
    <w:rsid w:val="00B152C3"/>
    <w:rPr>
      <w:rFonts w:ascii="Times New Roman" w:eastAsia="Times New Roman" w:hAnsi="Times New Roman" w:cs="Times New Roman"/>
      <w:b/>
      <w:bCs/>
      <w:sz w:val="28"/>
      <w:szCs w:val="28"/>
      <w:lang w:eastAsia="cs-CZ"/>
    </w:rPr>
  </w:style>
  <w:style w:type="character" w:customStyle="1" w:styleId="Nadpis5Char">
    <w:name w:val="Nadpis 5 Char"/>
    <w:basedOn w:val="Standardnpsmoodstavce"/>
    <w:link w:val="Nadpis5"/>
    <w:rsid w:val="00B152C3"/>
    <w:rPr>
      <w:rFonts w:ascii="Times New Roman" w:eastAsia="Times New Roman" w:hAnsi="Times New Roman" w:cs="Times New Roman"/>
      <w:b/>
      <w:bCs/>
      <w:i/>
      <w:iCs/>
      <w:sz w:val="26"/>
      <w:szCs w:val="26"/>
      <w:lang w:eastAsia="cs-CZ"/>
    </w:rPr>
  </w:style>
  <w:style w:type="character" w:customStyle="1" w:styleId="Nadpis8Char">
    <w:name w:val="Nadpis 8 Char"/>
    <w:basedOn w:val="Standardnpsmoodstavce"/>
    <w:link w:val="Nadpis8"/>
    <w:rsid w:val="00B152C3"/>
    <w:rPr>
      <w:rFonts w:ascii="Times New Roman" w:eastAsia="Times New Roman" w:hAnsi="Times New Roman" w:cs="Times New Roman"/>
      <w:i/>
      <w:iCs/>
      <w:sz w:val="24"/>
      <w:szCs w:val="24"/>
      <w:lang w:eastAsia="cs-CZ"/>
    </w:rPr>
  </w:style>
  <w:style w:type="paragraph" w:styleId="Zpat">
    <w:name w:val="footer"/>
    <w:basedOn w:val="Normln"/>
    <w:link w:val="ZpatChar"/>
    <w:uiPriority w:val="99"/>
    <w:rsid w:val="00B152C3"/>
    <w:pPr>
      <w:tabs>
        <w:tab w:val="center" w:pos="4536"/>
        <w:tab w:val="right" w:pos="9072"/>
      </w:tabs>
      <w:spacing w:after="0" w:line="240" w:lineRule="auto"/>
    </w:pPr>
    <w:rPr>
      <w:rFonts w:ascii="Times New Roman" w:eastAsia="Times New Roman" w:hAnsi="Times New Roman" w:cs="Times New Roman"/>
      <w:sz w:val="24"/>
      <w:szCs w:val="24"/>
      <w:lang w:eastAsia="cs-CZ"/>
    </w:rPr>
  </w:style>
  <w:style w:type="character" w:customStyle="1" w:styleId="ZpatChar">
    <w:name w:val="Zápatí Char"/>
    <w:basedOn w:val="Standardnpsmoodstavce"/>
    <w:link w:val="Zpat"/>
    <w:uiPriority w:val="99"/>
    <w:rsid w:val="00B152C3"/>
    <w:rPr>
      <w:rFonts w:ascii="Times New Roman" w:eastAsia="Times New Roman" w:hAnsi="Times New Roman" w:cs="Times New Roman"/>
      <w:sz w:val="24"/>
      <w:szCs w:val="24"/>
      <w:lang w:eastAsia="cs-CZ"/>
    </w:rPr>
  </w:style>
  <w:style w:type="character" w:styleId="Odkaznakoment">
    <w:name w:val="annotation reference"/>
    <w:basedOn w:val="Standardnpsmoodstavce"/>
    <w:uiPriority w:val="99"/>
    <w:semiHidden/>
    <w:unhideWhenUsed/>
    <w:rsid w:val="00042409"/>
    <w:rPr>
      <w:sz w:val="16"/>
      <w:szCs w:val="16"/>
    </w:rPr>
  </w:style>
  <w:style w:type="paragraph" w:styleId="Textkomente">
    <w:name w:val="annotation text"/>
    <w:basedOn w:val="Normln"/>
    <w:link w:val="TextkomenteChar"/>
    <w:uiPriority w:val="99"/>
    <w:unhideWhenUsed/>
    <w:rsid w:val="00042409"/>
    <w:pPr>
      <w:spacing w:line="240" w:lineRule="auto"/>
    </w:pPr>
    <w:rPr>
      <w:sz w:val="20"/>
      <w:szCs w:val="20"/>
    </w:rPr>
  </w:style>
  <w:style w:type="character" w:customStyle="1" w:styleId="TextkomenteChar">
    <w:name w:val="Text komentáře Char"/>
    <w:basedOn w:val="Standardnpsmoodstavce"/>
    <w:link w:val="Textkomente"/>
    <w:uiPriority w:val="99"/>
    <w:rsid w:val="00042409"/>
    <w:rPr>
      <w:sz w:val="20"/>
      <w:szCs w:val="20"/>
    </w:rPr>
  </w:style>
  <w:style w:type="paragraph" w:styleId="Pedmtkomente">
    <w:name w:val="annotation subject"/>
    <w:basedOn w:val="Textkomente"/>
    <w:next w:val="Textkomente"/>
    <w:link w:val="PedmtkomenteChar"/>
    <w:uiPriority w:val="99"/>
    <w:semiHidden/>
    <w:unhideWhenUsed/>
    <w:rsid w:val="00042409"/>
    <w:rPr>
      <w:b/>
      <w:bCs/>
    </w:rPr>
  </w:style>
  <w:style w:type="character" w:customStyle="1" w:styleId="PedmtkomenteChar">
    <w:name w:val="Předmět komentáře Char"/>
    <w:basedOn w:val="TextkomenteChar"/>
    <w:link w:val="Pedmtkomente"/>
    <w:uiPriority w:val="99"/>
    <w:semiHidden/>
    <w:rsid w:val="00042409"/>
    <w:rPr>
      <w:b/>
      <w:bCs/>
      <w:sz w:val="20"/>
      <w:szCs w:val="20"/>
    </w:rPr>
  </w:style>
  <w:style w:type="character" w:styleId="Hypertextovodkaz">
    <w:name w:val="Hyperlink"/>
    <w:basedOn w:val="Standardnpsmoodstavce"/>
    <w:uiPriority w:val="99"/>
    <w:unhideWhenUsed/>
    <w:rsid w:val="008E23CF"/>
    <w:rPr>
      <w:color w:val="0563C1" w:themeColor="hyperlink"/>
      <w:u w:val="single"/>
    </w:rPr>
  </w:style>
  <w:style w:type="character" w:customStyle="1" w:styleId="UnresolvedMention">
    <w:name w:val="Unresolved Mention"/>
    <w:basedOn w:val="Standardnpsmoodstavce"/>
    <w:uiPriority w:val="99"/>
    <w:semiHidden/>
    <w:unhideWhenUsed/>
    <w:rsid w:val="008E23CF"/>
    <w:rPr>
      <w:color w:val="605E5C"/>
      <w:shd w:val="clear" w:color="auto" w:fill="E1DFDD"/>
    </w:rPr>
  </w:style>
  <w:style w:type="paragraph" w:styleId="Zhlav">
    <w:name w:val="header"/>
    <w:basedOn w:val="Normln"/>
    <w:link w:val="ZhlavChar"/>
    <w:uiPriority w:val="99"/>
    <w:unhideWhenUsed/>
    <w:rsid w:val="00C93CB9"/>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C93C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6214092">
      <w:bodyDiv w:val="1"/>
      <w:marLeft w:val="0"/>
      <w:marRight w:val="0"/>
      <w:marTop w:val="0"/>
      <w:marBottom w:val="0"/>
      <w:divBdr>
        <w:top w:val="none" w:sz="0" w:space="0" w:color="auto"/>
        <w:left w:val="none" w:sz="0" w:space="0" w:color="auto"/>
        <w:bottom w:val="none" w:sz="0" w:space="0" w:color="auto"/>
        <w:right w:val="none" w:sz="0" w:space="0" w:color="auto"/>
      </w:divBdr>
      <w:divsChild>
        <w:div w:id="1089430610">
          <w:marLeft w:val="624"/>
          <w:marRight w:val="0"/>
          <w:marTop w:val="0"/>
          <w:marBottom w:val="0"/>
          <w:divBdr>
            <w:top w:val="none" w:sz="0" w:space="0" w:color="auto"/>
            <w:left w:val="none" w:sz="0" w:space="0" w:color="auto"/>
            <w:bottom w:val="none" w:sz="0" w:space="0" w:color="auto"/>
            <w:right w:val="none" w:sz="0" w:space="0" w:color="auto"/>
          </w:divBdr>
        </w:div>
        <w:div w:id="855733069">
          <w:marLeft w:val="624"/>
          <w:marRight w:val="0"/>
          <w:marTop w:val="0"/>
          <w:marBottom w:val="0"/>
          <w:divBdr>
            <w:top w:val="none" w:sz="0" w:space="0" w:color="auto"/>
            <w:left w:val="none" w:sz="0" w:space="0" w:color="auto"/>
            <w:bottom w:val="none" w:sz="0" w:space="0" w:color="auto"/>
            <w:right w:val="none" w:sz="0" w:space="0" w:color="auto"/>
          </w:divBdr>
        </w:div>
        <w:div w:id="2018455409">
          <w:marLeft w:val="624"/>
          <w:marRight w:val="0"/>
          <w:marTop w:val="0"/>
          <w:marBottom w:val="0"/>
          <w:divBdr>
            <w:top w:val="none" w:sz="0" w:space="0" w:color="auto"/>
            <w:left w:val="none" w:sz="0" w:space="0" w:color="auto"/>
            <w:bottom w:val="none" w:sz="0" w:space="0" w:color="auto"/>
            <w:right w:val="none" w:sz="0" w:space="0" w:color="auto"/>
          </w:divBdr>
        </w:div>
        <w:div w:id="109905665">
          <w:marLeft w:val="624"/>
          <w:marRight w:val="0"/>
          <w:marTop w:val="0"/>
          <w:marBottom w:val="0"/>
          <w:divBdr>
            <w:top w:val="none" w:sz="0" w:space="0" w:color="auto"/>
            <w:left w:val="none" w:sz="0" w:space="0" w:color="auto"/>
            <w:bottom w:val="none" w:sz="0" w:space="0" w:color="auto"/>
            <w:right w:val="none" w:sz="0" w:space="0" w:color="auto"/>
          </w:divBdr>
        </w:div>
        <w:div w:id="793713622">
          <w:marLeft w:val="624"/>
          <w:marRight w:val="0"/>
          <w:marTop w:val="0"/>
          <w:marBottom w:val="0"/>
          <w:divBdr>
            <w:top w:val="none" w:sz="0" w:space="0" w:color="auto"/>
            <w:left w:val="none" w:sz="0" w:space="0" w:color="auto"/>
            <w:bottom w:val="none" w:sz="0" w:space="0" w:color="auto"/>
            <w:right w:val="none" w:sz="0" w:space="0" w:color="auto"/>
          </w:divBdr>
        </w:div>
        <w:div w:id="1732802471">
          <w:marLeft w:val="624"/>
          <w:marRight w:val="0"/>
          <w:marTop w:val="0"/>
          <w:marBottom w:val="0"/>
          <w:divBdr>
            <w:top w:val="none" w:sz="0" w:space="0" w:color="auto"/>
            <w:left w:val="none" w:sz="0" w:space="0" w:color="auto"/>
            <w:bottom w:val="none" w:sz="0" w:space="0" w:color="auto"/>
            <w:right w:val="none" w:sz="0" w:space="0" w:color="auto"/>
          </w:divBdr>
        </w:div>
        <w:div w:id="1741899455">
          <w:marLeft w:val="624"/>
          <w:marRight w:val="0"/>
          <w:marTop w:val="0"/>
          <w:marBottom w:val="0"/>
          <w:divBdr>
            <w:top w:val="none" w:sz="0" w:space="0" w:color="auto"/>
            <w:left w:val="none" w:sz="0" w:space="0" w:color="auto"/>
            <w:bottom w:val="none" w:sz="0" w:space="0" w:color="auto"/>
            <w:right w:val="none" w:sz="0" w:space="0" w:color="auto"/>
          </w:divBdr>
        </w:div>
        <w:div w:id="727846239">
          <w:marLeft w:val="624"/>
          <w:marRight w:val="0"/>
          <w:marTop w:val="0"/>
          <w:marBottom w:val="0"/>
          <w:divBdr>
            <w:top w:val="none" w:sz="0" w:space="0" w:color="auto"/>
            <w:left w:val="none" w:sz="0" w:space="0" w:color="auto"/>
            <w:bottom w:val="none" w:sz="0" w:space="0" w:color="auto"/>
            <w:right w:val="none" w:sz="0" w:space="0" w:color="auto"/>
          </w:divBdr>
        </w:div>
        <w:div w:id="104353054">
          <w:marLeft w:val="624"/>
          <w:marRight w:val="0"/>
          <w:marTop w:val="0"/>
          <w:marBottom w:val="0"/>
          <w:divBdr>
            <w:top w:val="none" w:sz="0" w:space="0" w:color="auto"/>
            <w:left w:val="none" w:sz="0" w:space="0" w:color="auto"/>
            <w:bottom w:val="none" w:sz="0" w:space="0" w:color="auto"/>
            <w:right w:val="none" w:sz="0" w:space="0" w:color="auto"/>
          </w:divBdr>
        </w:div>
        <w:div w:id="637226399">
          <w:marLeft w:val="624"/>
          <w:marRight w:val="0"/>
          <w:marTop w:val="0"/>
          <w:marBottom w:val="0"/>
          <w:divBdr>
            <w:top w:val="none" w:sz="0" w:space="0" w:color="auto"/>
            <w:left w:val="none" w:sz="0" w:space="0" w:color="auto"/>
            <w:bottom w:val="none" w:sz="0" w:space="0" w:color="auto"/>
            <w:right w:val="none" w:sz="0" w:space="0" w:color="auto"/>
          </w:divBdr>
        </w:div>
        <w:div w:id="2096590457">
          <w:marLeft w:val="624"/>
          <w:marRight w:val="0"/>
          <w:marTop w:val="0"/>
          <w:marBottom w:val="0"/>
          <w:divBdr>
            <w:top w:val="none" w:sz="0" w:space="0" w:color="auto"/>
            <w:left w:val="none" w:sz="0" w:space="0" w:color="auto"/>
            <w:bottom w:val="none" w:sz="0" w:space="0" w:color="auto"/>
            <w:right w:val="none" w:sz="0" w:space="0" w:color="auto"/>
          </w:divBdr>
        </w:div>
        <w:div w:id="1291862263">
          <w:marLeft w:val="624"/>
          <w:marRight w:val="0"/>
          <w:marTop w:val="0"/>
          <w:marBottom w:val="0"/>
          <w:divBdr>
            <w:top w:val="none" w:sz="0" w:space="0" w:color="auto"/>
            <w:left w:val="none" w:sz="0" w:space="0" w:color="auto"/>
            <w:bottom w:val="none" w:sz="0" w:space="0" w:color="auto"/>
            <w:right w:val="none" w:sz="0" w:space="0" w:color="auto"/>
          </w:divBdr>
        </w:div>
        <w:div w:id="1474056614">
          <w:marLeft w:val="624"/>
          <w:marRight w:val="0"/>
          <w:marTop w:val="0"/>
          <w:marBottom w:val="0"/>
          <w:divBdr>
            <w:top w:val="none" w:sz="0" w:space="0" w:color="auto"/>
            <w:left w:val="none" w:sz="0" w:space="0" w:color="auto"/>
            <w:bottom w:val="none" w:sz="0" w:space="0" w:color="auto"/>
            <w:right w:val="none" w:sz="0" w:space="0" w:color="auto"/>
          </w:divBdr>
        </w:div>
        <w:div w:id="2134591503">
          <w:marLeft w:val="624"/>
          <w:marRight w:val="0"/>
          <w:marTop w:val="0"/>
          <w:marBottom w:val="0"/>
          <w:divBdr>
            <w:top w:val="none" w:sz="0" w:space="0" w:color="auto"/>
            <w:left w:val="none" w:sz="0" w:space="0" w:color="auto"/>
            <w:bottom w:val="none" w:sz="0" w:space="0" w:color="auto"/>
            <w:right w:val="none" w:sz="0" w:space="0" w:color="auto"/>
          </w:divBdr>
        </w:div>
        <w:div w:id="2050300108">
          <w:marLeft w:val="624"/>
          <w:marRight w:val="0"/>
          <w:marTop w:val="0"/>
          <w:marBottom w:val="0"/>
          <w:divBdr>
            <w:top w:val="none" w:sz="0" w:space="0" w:color="auto"/>
            <w:left w:val="none" w:sz="0" w:space="0" w:color="auto"/>
            <w:bottom w:val="none" w:sz="0" w:space="0" w:color="auto"/>
            <w:right w:val="none" w:sz="0" w:space="0" w:color="auto"/>
          </w:divBdr>
        </w:div>
        <w:div w:id="1548683081">
          <w:marLeft w:val="624"/>
          <w:marRight w:val="0"/>
          <w:marTop w:val="0"/>
          <w:marBottom w:val="0"/>
          <w:divBdr>
            <w:top w:val="none" w:sz="0" w:space="0" w:color="auto"/>
            <w:left w:val="none" w:sz="0" w:space="0" w:color="auto"/>
            <w:bottom w:val="none" w:sz="0" w:space="0" w:color="auto"/>
            <w:right w:val="none" w:sz="0" w:space="0" w:color="auto"/>
          </w:divBdr>
        </w:div>
        <w:div w:id="281813789">
          <w:marLeft w:val="624"/>
          <w:marRight w:val="0"/>
          <w:marTop w:val="0"/>
          <w:marBottom w:val="0"/>
          <w:divBdr>
            <w:top w:val="none" w:sz="0" w:space="0" w:color="auto"/>
            <w:left w:val="none" w:sz="0" w:space="0" w:color="auto"/>
            <w:bottom w:val="none" w:sz="0" w:space="0" w:color="auto"/>
            <w:right w:val="none" w:sz="0" w:space="0" w:color="auto"/>
          </w:divBdr>
        </w:div>
      </w:divsChild>
    </w:div>
    <w:div w:id="684329631">
      <w:bodyDiv w:val="1"/>
      <w:marLeft w:val="0"/>
      <w:marRight w:val="0"/>
      <w:marTop w:val="0"/>
      <w:marBottom w:val="0"/>
      <w:divBdr>
        <w:top w:val="none" w:sz="0" w:space="0" w:color="auto"/>
        <w:left w:val="none" w:sz="0" w:space="0" w:color="auto"/>
        <w:bottom w:val="none" w:sz="0" w:space="0" w:color="auto"/>
        <w:right w:val="none" w:sz="0" w:space="0" w:color="auto"/>
      </w:divBdr>
      <w:divsChild>
        <w:div w:id="2048018285">
          <w:marLeft w:val="624"/>
          <w:marRight w:val="0"/>
          <w:marTop w:val="0"/>
          <w:marBottom w:val="0"/>
          <w:divBdr>
            <w:top w:val="none" w:sz="0" w:space="0" w:color="auto"/>
            <w:left w:val="none" w:sz="0" w:space="0" w:color="auto"/>
            <w:bottom w:val="none" w:sz="0" w:space="0" w:color="auto"/>
            <w:right w:val="none" w:sz="0" w:space="0" w:color="auto"/>
          </w:divBdr>
        </w:div>
        <w:div w:id="1317415797">
          <w:marLeft w:val="624"/>
          <w:marRight w:val="0"/>
          <w:marTop w:val="0"/>
          <w:marBottom w:val="0"/>
          <w:divBdr>
            <w:top w:val="none" w:sz="0" w:space="0" w:color="auto"/>
            <w:left w:val="none" w:sz="0" w:space="0" w:color="auto"/>
            <w:bottom w:val="none" w:sz="0" w:space="0" w:color="auto"/>
            <w:right w:val="none" w:sz="0" w:space="0" w:color="auto"/>
          </w:divBdr>
        </w:div>
        <w:div w:id="895315730">
          <w:marLeft w:val="624"/>
          <w:marRight w:val="0"/>
          <w:marTop w:val="0"/>
          <w:marBottom w:val="0"/>
          <w:divBdr>
            <w:top w:val="none" w:sz="0" w:space="0" w:color="auto"/>
            <w:left w:val="none" w:sz="0" w:space="0" w:color="auto"/>
            <w:bottom w:val="none" w:sz="0" w:space="0" w:color="auto"/>
            <w:right w:val="none" w:sz="0" w:space="0" w:color="auto"/>
          </w:divBdr>
        </w:div>
      </w:divsChild>
    </w:div>
    <w:div w:id="927999311">
      <w:bodyDiv w:val="1"/>
      <w:marLeft w:val="0"/>
      <w:marRight w:val="0"/>
      <w:marTop w:val="0"/>
      <w:marBottom w:val="0"/>
      <w:divBdr>
        <w:top w:val="none" w:sz="0" w:space="0" w:color="auto"/>
        <w:left w:val="none" w:sz="0" w:space="0" w:color="auto"/>
        <w:bottom w:val="none" w:sz="0" w:space="0" w:color="auto"/>
        <w:right w:val="none" w:sz="0" w:space="0" w:color="auto"/>
      </w:divBdr>
    </w:div>
    <w:div w:id="950672721">
      <w:bodyDiv w:val="1"/>
      <w:marLeft w:val="0"/>
      <w:marRight w:val="0"/>
      <w:marTop w:val="0"/>
      <w:marBottom w:val="0"/>
      <w:divBdr>
        <w:top w:val="none" w:sz="0" w:space="0" w:color="auto"/>
        <w:left w:val="none" w:sz="0" w:space="0" w:color="auto"/>
        <w:bottom w:val="none" w:sz="0" w:space="0" w:color="auto"/>
        <w:right w:val="none" w:sz="0" w:space="0" w:color="auto"/>
      </w:divBdr>
    </w:div>
    <w:div w:id="1652322348">
      <w:bodyDiv w:val="1"/>
      <w:marLeft w:val="0"/>
      <w:marRight w:val="0"/>
      <w:marTop w:val="0"/>
      <w:marBottom w:val="0"/>
      <w:divBdr>
        <w:top w:val="none" w:sz="0" w:space="0" w:color="auto"/>
        <w:left w:val="none" w:sz="0" w:space="0" w:color="auto"/>
        <w:bottom w:val="none" w:sz="0" w:space="0" w:color="auto"/>
        <w:right w:val="none" w:sz="0" w:space="0" w:color="auto"/>
      </w:divBdr>
      <w:divsChild>
        <w:div w:id="1777406500">
          <w:marLeft w:val="624"/>
          <w:marRight w:val="0"/>
          <w:marTop w:val="0"/>
          <w:marBottom w:val="0"/>
          <w:divBdr>
            <w:top w:val="none" w:sz="0" w:space="0" w:color="auto"/>
            <w:left w:val="none" w:sz="0" w:space="0" w:color="auto"/>
            <w:bottom w:val="none" w:sz="0" w:space="0" w:color="auto"/>
            <w:right w:val="none" w:sz="0" w:space="0" w:color="auto"/>
          </w:divBdr>
        </w:div>
        <w:div w:id="32965671">
          <w:marLeft w:val="624"/>
          <w:marRight w:val="0"/>
          <w:marTop w:val="0"/>
          <w:marBottom w:val="0"/>
          <w:divBdr>
            <w:top w:val="none" w:sz="0" w:space="0" w:color="auto"/>
            <w:left w:val="none" w:sz="0" w:space="0" w:color="auto"/>
            <w:bottom w:val="none" w:sz="0" w:space="0" w:color="auto"/>
            <w:right w:val="none" w:sz="0" w:space="0" w:color="auto"/>
          </w:divBdr>
        </w:div>
        <w:div w:id="1452671165">
          <w:marLeft w:val="624"/>
          <w:marRight w:val="0"/>
          <w:marTop w:val="0"/>
          <w:marBottom w:val="0"/>
          <w:divBdr>
            <w:top w:val="none" w:sz="0" w:space="0" w:color="auto"/>
            <w:left w:val="none" w:sz="0" w:space="0" w:color="auto"/>
            <w:bottom w:val="none" w:sz="0" w:space="0" w:color="auto"/>
            <w:right w:val="none" w:sz="0" w:space="0" w:color="auto"/>
          </w:divBdr>
        </w:div>
      </w:divsChild>
    </w:div>
    <w:div w:id="1736511762">
      <w:bodyDiv w:val="1"/>
      <w:marLeft w:val="0"/>
      <w:marRight w:val="0"/>
      <w:marTop w:val="0"/>
      <w:marBottom w:val="0"/>
      <w:divBdr>
        <w:top w:val="none" w:sz="0" w:space="0" w:color="auto"/>
        <w:left w:val="none" w:sz="0" w:space="0" w:color="auto"/>
        <w:bottom w:val="none" w:sz="0" w:space="0" w:color="auto"/>
        <w:right w:val="none" w:sz="0" w:space="0" w:color="auto"/>
      </w:divBdr>
      <w:divsChild>
        <w:div w:id="1929314612">
          <w:marLeft w:val="624"/>
          <w:marRight w:val="0"/>
          <w:marTop w:val="0"/>
          <w:marBottom w:val="0"/>
          <w:divBdr>
            <w:top w:val="none" w:sz="0" w:space="0" w:color="auto"/>
            <w:left w:val="none" w:sz="0" w:space="0" w:color="auto"/>
            <w:bottom w:val="none" w:sz="0" w:space="0" w:color="auto"/>
            <w:right w:val="none" w:sz="0" w:space="0" w:color="auto"/>
          </w:divBdr>
        </w:div>
        <w:div w:id="552427269">
          <w:marLeft w:val="624"/>
          <w:marRight w:val="0"/>
          <w:marTop w:val="0"/>
          <w:marBottom w:val="0"/>
          <w:divBdr>
            <w:top w:val="none" w:sz="0" w:space="0" w:color="auto"/>
            <w:left w:val="none" w:sz="0" w:space="0" w:color="auto"/>
            <w:bottom w:val="none" w:sz="0" w:space="0" w:color="auto"/>
            <w:right w:val="none" w:sz="0" w:space="0" w:color="auto"/>
          </w:divBdr>
        </w:div>
        <w:div w:id="1668828252">
          <w:marLeft w:val="624"/>
          <w:marRight w:val="0"/>
          <w:marTop w:val="0"/>
          <w:marBottom w:val="0"/>
          <w:divBdr>
            <w:top w:val="none" w:sz="0" w:space="0" w:color="auto"/>
            <w:left w:val="none" w:sz="0" w:space="0" w:color="auto"/>
            <w:bottom w:val="none" w:sz="0" w:space="0" w:color="auto"/>
            <w:right w:val="none" w:sz="0" w:space="0" w:color="auto"/>
          </w:divBdr>
        </w:div>
        <w:div w:id="2011634443">
          <w:marLeft w:val="624"/>
          <w:marRight w:val="0"/>
          <w:marTop w:val="0"/>
          <w:marBottom w:val="0"/>
          <w:divBdr>
            <w:top w:val="none" w:sz="0" w:space="0" w:color="auto"/>
            <w:left w:val="none" w:sz="0" w:space="0" w:color="auto"/>
            <w:bottom w:val="none" w:sz="0" w:space="0" w:color="auto"/>
            <w:right w:val="none" w:sz="0" w:space="0" w:color="auto"/>
          </w:divBdr>
        </w:div>
        <w:div w:id="68816186">
          <w:marLeft w:val="624"/>
          <w:marRight w:val="0"/>
          <w:marTop w:val="0"/>
          <w:marBottom w:val="0"/>
          <w:divBdr>
            <w:top w:val="none" w:sz="0" w:space="0" w:color="auto"/>
            <w:left w:val="none" w:sz="0" w:space="0" w:color="auto"/>
            <w:bottom w:val="none" w:sz="0" w:space="0" w:color="auto"/>
            <w:right w:val="none" w:sz="0" w:space="0" w:color="auto"/>
          </w:divBdr>
        </w:div>
        <w:div w:id="146360255">
          <w:marLeft w:val="624"/>
          <w:marRight w:val="0"/>
          <w:marTop w:val="0"/>
          <w:marBottom w:val="0"/>
          <w:divBdr>
            <w:top w:val="none" w:sz="0" w:space="0" w:color="auto"/>
            <w:left w:val="none" w:sz="0" w:space="0" w:color="auto"/>
            <w:bottom w:val="none" w:sz="0" w:space="0" w:color="auto"/>
            <w:right w:val="none" w:sz="0" w:space="0" w:color="auto"/>
          </w:divBdr>
        </w:div>
        <w:div w:id="77289387">
          <w:marLeft w:val="624"/>
          <w:marRight w:val="0"/>
          <w:marTop w:val="0"/>
          <w:marBottom w:val="0"/>
          <w:divBdr>
            <w:top w:val="none" w:sz="0" w:space="0" w:color="auto"/>
            <w:left w:val="none" w:sz="0" w:space="0" w:color="auto"/>
            <w:bottom w:val="none" w:sz="0" w:space="0" w:color="auto"/>
            <w:right w:val="none" w:sz="0" w:space="0" w:color="auto"/>
          </w:divBdr>
        </w:div>
        <w:div w:id="1835753046">
          <w:marLeft w:val="624"/>
          <w:marRight w:val="0"/>
          <w:marTop w:val="0"/>
          <w:marBottom w:val="0"/>
          <w:divBdr>
            <w:top w:val="none" w:sz="0" w:space="0" w:color="auto"/>
            <w:left w:val="none" w:sz="0" w:space="0" w:color="auto"/>
            <w:bottom w:val="none" w:sz="0" w:space="0" w:color="auto"/>
            <w:right w:val="none" w:sz="0" w:space="0" w:color="auto"/>
          </w:divBdr>
        </w:div>
        <w:div w:id="905801058">
          <w:marLeft w:val="624"/>
          <w:marRight w:val="0"/>
          <w:marTop w:val="0"/>
          <w:marBottom w:val="0"/>
          <w:divBdr>
            <w:top w:val="none" w:sz="0" w:space="0" w:color="auto"/>
            <w:left w:val="none" w:sz="0" w:space="0" w:color="auto"/>
            <w:bottom w:val="none" w:sz="0" w:space="0" w:color="auto"/>
            <w:right w:val="none" w:sz="0" w:space="0" w:color="auto"/>
          </w:divBdr>
        </w:div>
        <w:div w:id="2045396760">
          <w:marLeft w:val="624"/>
          <w:marRight w:val="0"/>
          <w:marTop w:val="0"/>
          <w:marBottom w:val="0"/>
          <w:divBdr>
            <w:top w:val="none" w:sz="0" w:space="0" w:color="auto"/>
            <w:left w:val="none" w:sz="0" w:space="0" w:color="auto"/>
            <w:bottom w:val="none" w:sz="0" w:space="0" w:color="auto"/>
            <w:right w:val="none" w:sz="0" w:space="0" w:color="auto"/>
          </w:divBdr>
        </w:div>
        <w:div w:id="1936673688">
          <w:marLeft w:val="624"/>
          <w:marRight w:val="0"/>
          <w:marTop w:val="0"/>
          <w:marBottom w:val="0"/>
          <w:divBdr>
            <w:top w:val="none" w:sz="0" w:space="0" w:color="auto"/>
            <w:left w:val="none" w:sz="0" w:space="0" w:color="auto"/>
            <w:bottom w:val="none" w:sz="0" w:space="0" w:color="auto"/>
            <w:right w:val="none" w:sz="0" w:space="0" w:color="auto"/>
          </w:divBdr>
        </w:div>
        <w:div w:id="878013738">
          <w:marLeft w:val="624"/>
          <w:marRight w:val="0"/>
          <w:marTop w:val="0"/>
          <w:marBottom w:val="0"/>
          <w:divBdr>
            <w:top w:val="none" w:sz="0" w:space="0" w:color="auto"/>
            <w:left w:val="none" w:sz="0" w:space="0" w:color="auto"/>
            <w:bottom w:val="none" w:sz="0" w:space="0" w:color="auto"/>
            <w:right w:val="none" w:sz="0" w:space="0" w:color="auto"/>
          </w:divBdr>
        </w:div>
        <w:div w:id="336274953">
          <w:marLeft w:val="624"/>
          <w:marRight w:val="0"/>
          <w:marTop w:val="0"/>
          <w:marBottom w:val="0"/>
          <w:divBdr>
            <w:top w:val="none" w:sz="0" w:space="0" w:color="auto"/>
            <w:left w:val="none" w:sz="0" w:space="0" w:color="auto"/>
            <w:bottom w:val="none" w:sz="0" w:space="0" w:color="auto"/>
            <w:right w:val="none" w:sz="0" w:space="0" w:color="auto"/>
          </w:divBdr>
        </w:div>
        <w:div w:id="1303003269">
          <w:marLeft w:val="624"/>
          <w:marRight w:val="0"/>
          <w:marTop w:val="0"/>
          <w:marBottom w:val="0"/>
          <w:divBdr>
            <w:top w:val="none" w:sz="0" w:space="0" w:color="auto"/>
            <w:left w:val="none" w:sz="0" w:space="0" w:color="auto"/>
            <w:bottom w:val="none" w:sz="0" w:space="0" w:color="auto"/>
            <w:right w:val="none" w:sz="0" w:space="0" w:color="auto"/>
          </w:divBdr>
        </w:div>
        <w:div w:id="1176768550">
          <w:marLeft w:val="624"/>
          <w:marRight w:val="0"/>
          <w:marTop w:val="0"/>
          <w:marBottom w:val="0"/>
          <w:divBdr>
            <w:top w:val="none" w:sz="0" w:space="0" w:color="auto"/>
            <w:left w:val="none" w:sz="0" w:space="0" w:color="auto"/>
            <w:bottom w:val="none" w:sz="0" w:space="0" w:color="auto"/>
            <w:right w:val="none" w:sz="0" w:space="0" w:color="auto"/>
          </w:divBdr>
        </w:div>
        <w:div w:id="84769582">
          <w:marLeft w:val="624"/>
          <w:marRight w:val="0"/>
          <w:marTop w:val="0"/>
          <w:marBottom w:val="0"/>
          <w:divBdr>
            <w:top w:val="none" w:sz="0" w:space="0" w:color="auto"/>
            <w:left w:val="none" w:sz="0" w:space="0" w:color="auto"/>
            <w:bottom w:val="none" w:sz="0" w:space="0" w:color="auto"/>
            <w:right w:val="none" w:sz="0" w:space="0" w:color="auto"/>
          </w:divBdr>
        </w:div>
        <w:div w:id="1379935657">
          <w:marLeft w:val="624"/>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spi.cz/products/lawText/1/62488/1/ASPI%253A/159/2006%20Sb.%25232.1.c"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08146D-2CE6-45FD-A8D6-A1327057F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6</Pages>
  <Words>1006</Words>
  <Characters>5938</Characters>
  <Application>Microsoft Office Word</Application>
  <DocSecurity>0</DocSecurity>
  <Lines>49</Lines>
  <Paragraphs>13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Renata Vlková</dc:creator>
  <cp:keywords/>
  <dc:description/>
  <cp:lastModifiedBy>Lenka Heimlichová</cp:lastModifiedBy>
  <cp:revision>19</cp:revision>
  <cp:lastPrinted>2025-02-06T12:58:00Z</cp:lastPrinted>
  <dcterms:created xsi:type="dcterms:W3CDTF">2024-11-12T11:09:00Z</dcterms:created>
  <dcterms:modified xsi:type="dcterms:W3CDTF">2025-12-04T08:43:00Z</dcterms:modified>
</cp:coreProperties>
</file>